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6D69" w14:textId="77777777" w:rsidR="00A23F8E" w:rsidRDefault="00A23F8E" w:rsidP="00A36B35">
      <w:pPr>
        <w:bidi w:val="0"/>
        <w:spacing w:line="360" w:lineRule="auto"/>
        <w:ind w:left="360" w:hanging="360"/>
        <w:rPr>
          <w:rFonts w:hint="cs"/>
          <w:rtl/>
        </w:rPr>
      </w:pPr>
    </w:p>
    <w:p w14:paraId="1F0D3ECC" w14:textId="77777777" w:rsidR="00236EEA" w:rsidRPr="00236EEA" w:rsidRDefault="00236EEA" w:rsidP="00236EEA">
      <w:pPr>
        <w:bidi w:val="0"/>
        <w:spacing w:line="360" w:lineRule="auto"/>
        <w:ind w:left="360"/>
        <w:rPr>
          <w:rFonts w:ascii="Arial" w:hAnsi="Arial"/>
          <w:color w:val="1F3864"/>
          <w:lang w:val="he-IL"/>
        </w:rPr>
      </w:pPr>
    </w:p>
    <w:p w14:paraId="5A2ED014" w14:textId="3F60B583" w:rsidR="00D90487" w:rsidRPr="00D90487" w:rsidRDefault="00921D12" w:rsidP="00DF6475">
      <w:pPr>
        <w:numPr>
          <w:ilvl w:val="0"/>
          <w:numId w:val="35"/>
        </w:numPr>
        <w:bidi w:val="0"/>
        <w:spacing w:line="360" w:lineRule="auto"/>
        <w:outlineLvl w:val="0"/>
        <w:rPr>
          <w:rFonts w:ascii="Arial" w:hAnsi="Arial"/>
          <w:b/>
          <w:bCs/>
          <w:color w:val="1F3864"/>
        </w:rPr>
      </w:pPr>
      <w:r>
        <w:rPr>
          <w:rFonts w:ascii="Arial" w:hAnsi="Arial" w:cs="Arial"/>
          <w:b/>
          <w:bCs/>
          <w:noProof/>
          <w:color w:val="1F3864"/>
          <w:sz w:val="22"/>
          <w:szCs w:val="22"/>
        </w:rPr>
        <w:drawing>
          <wp:anchor distT="0" distB="0" distL="114300" distR="114300" simplePos="0" relativeHeight="251657728" behindDoc="1" locked="0" layoutInCell="1" allowOverlap="1" wp14:anchorId="3B6B4506" wp14:editId="6B5556E4">
            <wp:simplePos x="0" y="0"/>
            <wp:positionH relativeFrom="page">
              <wp:posOffset>300355</wp:posOffset>
            </wp:positionH>
            <wp:positionV relativeFrom="page">
              <wp:posOffset>124460</wp:posOffset>
            </wp:positionV>
            <wp:extent cx="6949440" cy="865505"/>
            <wp:effectExtent l="0" t="0" r="0" b="0"/>
            <wp:wrapNone/>
            <wp:docPr id="5" name="Picture 55"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לוגו קרן של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0A5" w:rsidRPr="00370B3A">
        <w:rPr>
          <w:rFonts w:ascii="Arial" w:hAnsi="Arial" w:cs="Arial"/>
          <w:b/>
          <w:bCs/>
          <w:color w:val="1F3864"/>
          <w:sz w:val="22"/>
          <w:szCs w:val="22"/>
        </w:rPr>
        <w:t>Name of the study:</w:t>
      </w:r>
      <w:r w:rsidR="00E01C13" w:rsidRPr="00370B3A">
        <w:rPr>
          <w:rFonts w:ascii="Arial" w:hAnsi="Arial" w:cs="Arial"/>
          <w:b/>
          <w:bCs/>
          <w:color w:val="1F3864"/>
          <w:sz w:val="22"/>
          <w:szCs w:val="22"/>
        </w:rPr>
        <w:t xml:space="preserve"> </w:t>
      </w:r>
      <w:r w:rsidR="00D90487" w:rsidRPr="00D90487">
        <w:rPr>
          <w:rFonts w:ascii="Arial" w:hAnsi="Arial" w:hint="cs"/>
          <w:color w:val="1F3864"/>
        </w:rPr>
        <w:t>T</w:t>
      </w:r>
      <w:r w:rsidR="00D90487" w:rsidRPr="00D90487">
        <w:rPr>
          <w:rFonts w:ascii="Arial" w:hAnsi="Arial"/>
          <w:color w:val="1F3864"/>
        </w:rPr>
        <w:t>ranslation to Hebrew and Arabic and validation of the translated version of a new pain evaluation tool for people with intellectual and developmental disability</w:t>
      </w:r>
      <w:bookmarkStart w:id="0" w:name="_Hlk199253564"/>
    </w:p>
    <w:bookmarkEnd w:id="0"/>
    <w:p w14:paraId="50F18367" w14:textId="77777777" w:rsidR="006E0166" w:rsidRPr="00370B3A" w:rsidRDefault="006E0166" w:rsidP="00370B3A">
      <w:pPr>
        <w:numPr>
          <w:ilvl w:val="0"/>
          <w:numId w:val="35"/>
        </w:numPr>
        <w:bidi w:val="0"/>
        <w:spacing w:line="360" w:lineRule="auto"/>
        <w:rPr>
          <w:rFonts w:ascii="Arial" w:hAnsi="Arial" w:cs="Arial"/>
          <w:color w:val="1F3864"/>
          <w:sz w:val="22"/>
          <w:szCs w:val="22"/>
        </w:rPr>
      </w:pPr>
      <w:r w:rsidRPr="00370B3A">
        <w:rPr>
          <w:rFonts w:ascii="Arial" w:hAnsi="Arial" w:cs="Arial"/>
          <w:b/>
          <w:bCs/>
          <w:color w:val="1F3864"/>
          <w:sz w:val="22"/>
          <w:szCs w:val="22"/>
        </w:rPr>
        <w:t>Year:</w:t>
      </w:r>
      <w:r w:rsidRPr="00370B3A">
        <w:rPr>
          <w:rFonts w:ascii="Arial" w:hAnsi="Arial" w:cs="Arial"/>
          <w:color w:val="1F3864"/>
          <w:sz w:val="22"/>
          <w:szCs w:val="22"/>
        </w:rPr>
        <w:t xml:space="preserve"> </w:t>
      </w:r>
      <w:r w:rsidR="009472E4" w:rsidRPr="00370B3A">
        <w:rPr>
          <w:rFonts w:ascii="Arial" w:hAnsi="Arial" w:cs="Arial"/>
          <w:color w:val="1F3864"/>
          <w:sz w:val="22"/>
          <w:szCs w:val="22"/>
        </w:rPr>
        <w:t>202</w:t>
      </w:r>
      <w:r w:rsidR="00D90487">
        <w:rPr>
          <w:rFonts w:ascii="Arial" w:hAnsi="Arial" w:cs="Arial"/>
          <w:color w:val="1F3864"/>
          <w:sz w:val="22"/>
          <w:szCs w:val="22"/>
        </w:rPr>
        <w:t>5</w:t>
      </w:r>
    </w:p>
    <w:p w14:paraId="5C4AF516" w14:textId="77777777" w:rsidR="00821055" w:rsidRDefault="00821055" w:rsidP="00C35CDF">
      <w:pPr>
        <w:numPr>
          <w:ilvl w:val="0"/>
          <w:numId w:val="35"/>
        </w:numPr>
        <w:bidi w:val="0"/>
        <w:spacing w:line="360" w:lineRule="auto"/>
        <w:rPr>
          <w:rFonts w:ascii="Arial" w:hAnsi="Arial" w:cs="Arial"/>
          <w:color w:val="1F3864"/>
          <w:sz w:val="22"/>
          <w:szCs w:val="22"/>
        </w:rPr>
      </w:pPr>
      <w:r>
        <w:rPr>
          <w:rFonts w:ascii="Arial" w:hAnsi="Arial" w:cs="Arial"/>
          <w:b/>
          <w:bCs/>
          <w:color w:val="1F3864"/>
          <w:sz w:val="22"/>
          <w:szCs w:val="22"/>
        </w:rPr>
        <w:t xml:space="preserve">Type of research: </w:t>
      </w:r>
      <w:r w:rsidR="00D90487" w:rsidRPr="00D90487">
        <w:rPr>
          <w:rFonts w:ascii="Arial" w:hAnsi="Arial" w:cs="Arial"/>
          <w:color w:val="1F3864"/>
          <w:sz w:val="22"/>
          <w:szCs w:val="22"/>
        </w:rPr>
        <w:t>research</w:t>
      </w:r>
    </w:p>
    <w:p w14:paraId="42A931B2" w14:textId="77777777" w:rsidR="006E0166" w:rsidRPr="00B903A1" w:rsidRDefault="006E0166" w:rsidP="00B903A1">
      <w:pPr>
        <w:numPr>
          <w:ilvl w:val="0"/>
          <w:numId w:val="35"/>
        </w:numPr>
        <w:bidi w:val="0"/>
        <w:spacing w:line="360" w:lineRule="auto"/>
        <w:rPr>
          <w:rFonts w:ascii="Arial" w:hAnsi="Arial" w:cs="Arial"/>
          <w:color w:val="0A2F41"/>
          <w:sz w:val="22"/>
          <w:szCs w:val="22"/>
        </w:rPr>
      </w:pPr>
      <w:r>
        <w:rPr>
          <w:rFonts w:ascii="Arial" w:hAnsi="Arial" w:cs="Arial"/>
          <w:b/>
          <w:bCs/>
          <w:color w:val="1F3864"/>
          <w:sz w:val="22"/>
          <w:szCs w:val="22"/>
        </w:rPr>
        <w:t xml:space="preserve">Catalog Number: </w:t>
      </w:r>
      <w:r w:rsidR="00B903A1" w:rsidRPr="00B903A1">
        <w:rPr>
          <w:rFonts w:ascii="Arial" w:hAnsi="Arial" w:cs="Arial"/>
          <w:color w:val="0A2F41"/>
          <w:sz w:val="22"/>
          <w:szCs w:val="22"/>
          <w:rtl/>
        </w:rPr>
        <w:t>890-16</w:t>
      </w:r>
      <w:r w:rsidR="00C11032">
        <w:rPr>
          <w:rFonts w:ascii="Arial" w:hAnsi="Arial" w:cs="Arial" w:hint="cs"/>
          <w:color w:val="0A2F41"/>
          <w:sz w:val="22"/>
          <w:szCs w:val="22"/>
          <w:rtl/>
        </w:rPr>
        <w:t>6</w:t>
      </w:r>
      <w:r w:rsidR="00B903A1" w:rsidRPr="00B903A1">
        <w:rPr>
          <w:rFonts w:ascii="Arial" w:hAnsi="Arial" w:cs="Arial"/>
          <w:color w:val="0A2F41"/>
          <w:sz w:val="22"/>
          <w:szCs w:val="22"/>
          <w:rtl/>
        </w:rPr>
        <w:t>-2019</w:t>
      </w:r>
    </w:p>
    <w:p w14:paraId="6FE4584C" w14:textId="77777777" w:rsidR="00C35CDF" w:rsidRPr="00D90487" w:rsidRDefault="00613490" w:rsidP="00D90487">
      <w:pPr>
        <w:numPr>
          <w:ilvl w:val="0"/>
          <w:numId w:val="35"/>
        </w:numPr>
        <w:bidi w:val="0"/>
        <w:spacing w:line="360" w:lineRule="auto"/>
        <w:ind w:left="357" w:right="-854"/>
        <w:rPr>
          <w:rFonts w:ascii="Arial" w:eastAsia="Calibri" w:hAnsi="Arial" w:cs="Arial"/>
          <w:color w:val="002060"/>
          <w:sz w:val="22"/>
          <w:szCs w:val="22"/>
        </w:rPr>
      </w:pPr>
      <w:bookmarkStart w:id="1" w:name="_Hlk98023675"/>
      <w:r w:rsidRPr="00C35CDF">
        <w:rPr>
          <w:rFonts w:ascii="Arial" w:hAnsi="Arial" w:cs="Arial"/>
          <w:b/>
          <w:bCs/>
          <w:color w:val="1F3864"/>
          <w:sz w:val="22"/>
          <w:szCs w:val="22"/>
        </w:rPr>
        <w:t xml:space="preserve">Authors: </w:t>
      </w:r>
      <w:bookmarkEnd w:id="1"/>
      <w:r w:rsidR="00D90487" w:rsidRPr="00D90487">
        <w:rPr>
          <w:rFonts w:ascii="Arial" w:eastAsia="Calibri" w:hAnsi="Arial" w:cs="Arial"/>
          <w:color w:val="002060"/>
          <w:sz w:val="22"/>
          <w:szCs w:val="22"/>
        </w:rPr>
        <w:t>Prof. Ruth Defrin</w:t>
      </w:r>
    </w:p>
    <w:p w14:paraId="261C4543" w14:textId="77777777" w:rsidR="00C35CDF" w:rsidRPr="00D90487" w:rsidRDefault="006E0166" w:rsidP="00D90487">
      <w:pPr>
        <w:numPr>
          <w:ilvl w:val="0"/>
          <w:numId w:val="35"/>
        </w:numPr>
        <w:bidi w:val="0"/>
        <w:spacing w:line="360" w:lineRule="auto"/>
        <w:ind w:left="357" w:right="-854"/>
        <w:jc w:val="both"/>
        <w:rPr>
          <w:rFonts w:ascii="Arial" w:hAnsi="Arial" w:cs="Arial"/>
          <w:color w:val="1F3864"/>
          <w:sz w:val="22"/>
          <w:szCs w:val="22"/>
        </w:rPr>
      </w:pPr>
      <w:r w:rsidRPr="00A36B35">
        <w:rPr>
          <w:rFonts w:ascii="Arial" w:hAnsi="Arial" w:cs="Arial"/>
          <w:b/>
          <w:bCs/>
          <w:color w:val="1F3864"/>
          <w:sz w:val="22"/>
          <w:szCs w:val="22"/>
        </w:rPr>
        <w:t xml:space="preserve">Research Authority: </w:t>
      </w:r>
      <w:r w:rsidR="00D90487" w:rsidRPr="00D90487">
        <w:rPr>
          <w:rFonts w:ascii="Arial" w:hAnsi="Arial" w:cs="Arial"/>
          <w:color w:val="1F3864"/>
          <w:sz w:val="22"/>
          <w:szCs w:val="22"/>
        </w:rPr>
        <w:t>Tel-Aviv University</w:t>
      </w:r>
      <w:r w:rsidR="00D90487">
        <w:rPr>
          <w:rFonts w:ascii="Arial" w:hAnsi="Arial" w:cs="Arial"/>
          <w:color w:val="1F3864"/>
          <w:sz w:val="22"/>
          <w:szCs w:val="22"/>
        </w:rPr>
        <w:t>.</w:t>
      </w:r>
    </w:p>
    <w:p w14:paraId="2599D350" w14:textId="77777777" w:rsidR="00A36B35" w:rsidRPr="00A36B35" w:rsidRDefault="00A36B35" w:rsidP="00A36B35">
      <w:pPr>
        <w:bidi w:val="0"/>
        <w:spacing w:line="360" w:lineRule="auto"/>
        <w:ind w:left="357" w:right="-854"/>
        <w:jc w:val="both"/>
        <w:rPr>
          <w:rFonts w:ascii="Arial" w:hAnsi="Arial" w:cs="Arial"/>
          <w:color w:val="1F3864"/>
          <w:sz w:val="22"/>
          <w:szCs w:val="22"/>
        </w:rPr>
      </w:pPr>
    </w:p>
    <w:p w14:paraId="194C71D7" w14:textId="77777777" w:rsidR="006E0166" w:rsidRPr="00752216" w:rsidRDefault="006E0166" w:rsidP="00DF6475">
      <w:pPr>
        <w:bidi w:val="0"/>
        <w:spacing w:line="360" w:lineRule="auto"/>
        <w:outlineLvl w:val="1"/>
        <w:rPr>
          <w:rFonts w:ascii="Arial" w:hAnsi="Arial" w:cs="Arial"/>
          <w:color w:val="1F3864"/>
          <w:sz w:val="22"/>
          <w:szCs w:val="22"/>
          <w:u w:val="single"/>
        </w:rPr>
      </w:pPr>
      <w:r w:rsidRPr="00752216">
        <w:rPr>
          <w:rFonts w:ascii="Arial" w:hAnsi="Arial" w:cs="Arial"/>
          <w:b/>
          <w:bCs/>
          <w:color w:val="1F3864"/>
          <w:sz w:val="22"/>
          <w:szCs w:val="22"/>
          <w:u w:val="single"/>
        </w:rPr>
        <w:t>Abstract</w:t>
      </w:r>
    </w:p>
    <w:p w14:paraId="24B80D6A" w14:textId="77777777" w:rsidR="00E01C13" w:rsidRDefault="00E01C13" w:rsidP="00441D20">
      <w:pPr>
        <w:bidi w:val="0"/>
        <w:spacing w:line="360" w:lineRule="auto"/>
        <w:jc w:val="both"/>
        <w:rPr>
          <w:rFonts w:ascii="Arial" w:hAnsi="Arial" w:cs="Arial"/>
          <w:b/>
          <w:bCs/>
          <w:color w:val="1F3864"/>
          <w:sz w:val="22"/>
          <w:szCs w:val="22"/>
        </w:rPr>
      </w:pPr>
      <w:r>
        <w:rPr>
          <w:rFonts w:ascii="Arial" w:hAnsi="Arial" w:cs="Arial"/>
          <w:b/>
          <w:bCs/>
          <w:color w:val="1F3864"/>
          <w:sz w:val="22"/>
          <w:szCs w:val="22"/>
        </w:rPr>
        <w:t>This work was supported by a grant from Shalem Fund</w:t>
      </w:r>
    </w:p>
    <w:p w14:paraId="43E759D9"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People with intellectual and developmental disabilities (IDD) are more exposed than average to situations involving pain and painful medical procedures, and they are at a higher risk of suffering from pain. However, studies indicate that pain management in this population is often inadequate compared to individuals without IDD. Proper pain management, which includes adjusting the type and dosage of treatment according to the medical condition and monitoring the effectiveness of the treatment, requires identifying the presence of pain and quantifying its intensity</w:t>
      </w:r>
      <w:r w:rsidRPr="005864FC">
        <w:rPr>
          <w:rFonts w:ascii="Arial" w:hAnsi="Arial" w:cs="Arial"/>
          <w:color w:val="1F3864"/>
          <w:sz w:val="22"/>
          <w:szCs w:val="22"/>
          <w:rtl/>
        </w:rPr>
        <w:t>.</w:t>
      </w:r>
    </w:p>
    <w:p w14:paraId="1D6EB878"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Pain assessment typically relies on self-reporting by the patient, but individuals with IDD are not always aware of the meaning of the pain experience and/or may be unable to assess the intensity of the pain they feel, let alone communicate it effectively to others. Therefore, non-self-report-based methods for assessing pain are essential to ensure appropriate care for this population</w:t>
      </w:r>
      <w:r w:rsidRPr="005864FC">
        <w:rPr>
          <w:rFonts w:ascii="Arial" w:hAnsi="Arial" w:cs="Arial"/>
          <w:color w:val="1F3864"/>
          <w:sz w:val="22"/>
          <w:szCs w:val="22"/>
          <w:rtl/>
        </w:rPr>
        <w:t>.</w:t>
      </w:r>
    </w:p>
    <w:p w14:paraId="3BA796E1"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 xml:space="preserve">The aim of the current study was to translate and validate a pain assessment tool called the Pain in Impaired Cognition scale-15 (PAIC-15), which is based on observation rather than self-report, </w:t>
      </w:r>
      <w:proofErr w:type="gramStart"/>
      <w:r w:rsidRPr="005864FC">
        <w:rPr>
          <w:rFonts w:ascii="Arial" w:hAnsi="Arial" w:cs="Arial"/>
          <w:color w:val="1F3864"/>
          <w:sz w:val="22"/>
          <w:szCs w:val="22"/>
        </w:rPr>
        <w:t>in order to</w:t>
      </w:r>
      <w:proofErr w:type="gramEnd"/>
      <w:r w:rsidRPr="005864FC">
        <w:rPr>
          <w:rFonts w:ascii="Arial" w:hAnsi="Arial" w:cs="Arial"/>
          <w:color w:val="1F3864"/>
          <w:sz w:val="22"/>
          <w:szCs w:val="22"/>
        </w:rPr>
        <w:t xml:space="preserve"> facilitate its use in Israel. The methodology included forward and backward translation into Hebrew and Arabic, in consultation with experts in both languages. The validity and reliability of the tool was tested by having assessors score pain behaviors using the tool while watching video clips of individuals with IDD and a control group, who received several mechanical stimuli of varying intensities on the shoulder</w:t>
      </w:r>
      <w:r w:rsidRPr="005864FC">
        <w:rPr>
          <w:rFonts w:ascii="Arial" w:hAnsi="Arial" w:cs="Arial"/>
          <w:color w:val="1F3864"/>
          <w:sz w:val="22"/>
          <w:szCs w:val="22"/>
          <w:rtl/>
        </w:rPr>
        <w:t>.</w:t>
      </w:r>
    </w:p>
    <w:p w14:paraId="275413ED"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Validity was examined by comparing PAIC-15 scores to pain ratings using the Pyramid Scale and to the intensity of the mechanical stimuli. Inter-rater and intra-rater reliability were also assessed</w:t>
      </w:r>
      <w:r w:rsidRPr="005864FC">
        <w:rPr>
          <w:rFonts w:ascii="Arial" w:hAnsi="Arial" w:cs="Arial"/>
          <w:color w:val="1F3864"/>
          <w:sz w:val="22"/>
          <w:szCs w:val="22"/>
          <w:rtl/>
        </w:rPr>
        <w:t>.</w:t>
      </w:r>
    </w:p>
    <w:p w14:paraId="5F8D2AEF"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The results showed that the translated tool is valid for measuring pain, as significant correlations were found between PAIC-15 scores and stimulus intensities, as well as between PAIC-15 scores and self-reported pain on the Pyramid Scale. In addition, good reliability was found both between and within assessors</w:t>
      </w:r>
      <w:r w:rsidRPr="005864FC">
        <w:rPr>
          <w:rFonts w:ascii="Arial" w:hAnsi="Arial" w:cs="Arial"/>
          <w:color w:val="1F3864"/>
          <w:sz w:val="22"/>
          <w:szCs w:val="22"/>
          <w:rtl/>
        </w:rPr>
        <w:t>.</w:t>
      </w:r>
    </w:p>
    <w:p w14:paraId="45B509BC"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lastRenderedPageBreak/>
        <w:t>A comparison of PAIC-15 scores between the IDD group and the control group showed that pain behaviors were more pronounced in the IDD group, a finding that may indicate greater sensitivity and responsiveness to painful stimuli among individuals with IDD</w:t>
      </w:r>
      <w:r w:rsidRPr="005864FC">
        <w:rPr>
          <w:rFonts w:ascii="Arial" w:hAnsi="Arial" w:cs="Arial"/>
          <w:color w:val="1F3864"/>
          <w:sz w:val="22"/>
          <w:szCs w:val="22"/>
          <w:rtl/>
        </w:rPr>
        <w:t>.</w:t>
      </w:r>
    </w:p>
    <w:p w14:paraId="4D435540" w14:textId="77777777" w:rsidR="005864FC" w:rsidRPr="005864FC"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We believe that the PAIC-15 is a user-friendly and effective pain assessment tool, which enables the identification and quantification of pain in individuals with IDD, and will support the provision of appropriate pain management programs tailored to the individuals' condition</w:t>
      </w:r>
      <w:r w:rsidRPr="005864FC">
        <w:rPr>
          <w:rFonts w:ascii="Arial" w:hAnsi="Arial" w:cs="Arial"/>
          <w:color w:val="1F3864"/>
          <w:sz w:val="22"/>
          <w:szCs w:val="22"/>
          <w:rtl/>
        </w:rPr>
        <w:t>.</w:t>
      </w:r>
    </w:p>
    <w:p w14:paraId="2B2A5DEE" w14:textId="77777777" w:rsidR="0095213A" w:rsidRDefault="0095213A" w:rsidP="00A23F8E">
      <w:pPr>
        <w:bidi w:val="0"/>
        <w:spacing w:line="360" w:lineRule="auto"/>
        <w:rPr>
          <w:rFonts w:ascii="Arial" w:hAnsi="Arial" w:cs="Arial"/>
          <w:color w:val="1F3864"/>
          <w:sz w:val="22"/>
          <w:szCs w:val="22"/>
        </w:rPr>
      </w:pPr>
    </w:p>
    <w:p w14:paraId="13623999" w14:textId="77777777" w:rsidR="0095213A" w:rsidRPr="001447C7" w:rsidRDefault="0095213A" w:rsidP="0095213A">
      <w:pPr>
        <w:pBdr>
          <w:bottom w:val="single" w:sz="6" w:space="1" w:color="auto"/>
        </w:pBdr>
        <w:bidi w:val="0"/>
        <w:spacing w:line="360" w:lineRule="auto"/>
        <w:jc w:val="both"/>
        <w:rPr>
          <w:rFonts w:ascii="Arial" w:hAnsi="Arial" w:cs="Arial"/>
          <w:b/>
          <w:bCs/>
          <w:color w:val="1F3864"/>
          <w:sz w:val="22"/>
          <w:szCs w:val="22"/>
        </w:rPr>
      </w:pPr>
      <w:r w:rsidRPr="001447C7">
        <w:rPr>
          <w:rFonts w:ascii="Arial" w:hAnsi="Arial" w:cs="Arial"/>
          <w:b/>
          <w:bCs/>
          <w:color w:val="1F3864"/>
          <w:sz w:val="22"/>
          <w:szCs w:val="22"/>
        </w:rPr>
        <w:t>Keywords</w:t>
      </w:r>
    </w:p>
    <w:p w14:paraId="3A4856A8" w14:textId="77777777" w:rsidR="0075601D" w:rsidRDefault="005864FC" w:rsidP="005864FC">
      <w:pPr>
        <w:bidi w:val="0"/>
        <w:spacing w:line="360" w:lineRule="auto"/>
        <w:rPr>
          <w:rFonts w:ascii="Arial" w:hAnsi="Arial" w:cs="Arial"/>
          <w:color w:val="1F3864"/>
          <w:sz w:val="22"/>
          <w:szCs w:val="22"/>
        </w:rPr>
      </w:pPr>
      <w:r w:rsidRPr="005864FC">
        <w:rPr>
          <w:rFonts w:ascii="Arial" w:hAnsi="Arial" w:cs="Arial"/>
          <w:color w:val="1F3864"/>
          <w:sz w:val="22"/>
          <w:szCs w:val="22"/>
        </w:rPr>
        <w:t>Pain, pain assessment, pain behavior, intellectual and developmental disability</w:t>
      </w:r>
    </w:p>
    <w:p w14:paraId="04314E17" w14:textId="77777777" w:rsidR="0075601D" w:rsidRDefault="0075601D" w:rsidP="0075601D">
      <w:pPr>
        <w:bidi w:val="0"/>
        <w:spacing w:line="360" w:lineRule="auto"/>
        <w:rPr>
          <w:rFonts w:ascii="Arial" w:hAnsi="Arial" w:cs="Arial"/>
          <w:color w:val="1F3864"/>
          <w:sz w:val="22"/>
          <w:szCs w:val="22"/>
        </w:rPr>
      </w:pPr>
    </w:p>
    <w:p w14:paraId="728D80C6" w14:textId="77777777" w:rsidR="0075601D" w:rsidRPr="00370B3A" w:rsidRDefault="0075601D" w:rsidP="0075601D">
      <w:pPr>
        <w:bidi w:val="0"/>
        <w:spacing w:line="360" w:lineRule="auto"/>
        <w:rPr>
          <w:rFonts w:ascii="Arial" w:hAnsi="Arial" w:cs="Arial" w:hint="cs"/>
          <w:color w:val="1F3864"/>
          <w:sz w:val="22"/>
          <w:szCs w:val="22"/>
          <w:rtl/>
        </w:rPr>
      </w:pPr>
    </w:p>
    <w:p w14:paraId="39922384" w14:textId="77777777" w:rsidR="0095213A" w:rsidRPr="00FB32CA" w:rsidRDefault="0095213A" w:rsidP="0095213A">
      <w:pPr>
        <w:numPr>
          <w:ilvl w:val="0"/>
          <w:numId w:val="32"/>
        </w:numPr>
        <w:shd w:val="clear" w:color="auto" w:fill="FFFFFF"/>
        <w:bidi w:val="0"/>
        <w:spacing w:line="360" w:lineRule="auto"/>
        <w:rPr>
          <w:rStyle w:val="Hyperlink"/>
          <w:rFonts w:ascii="Arial" w:hAnsi="Arial" w:cs="Arial"/>
          <w:sz w:val="22"/>
          <w:szCs w:val="22"/>
        </w:rPr>
      </w:pPr>
      <w:r>
        <w:rPr>
          <w:rFonts w:ascii="Arial" w:hAnsi="Arial" w:cs="Arial"/>
          <w:color w:val="1F3864"/>
          <w:sz w:val="22"/>
          <w:szCs w:val="22"/>
        </w:rPr>
        <w:fldChar w:fldCharType="begin"/>
      </w:r>
      <w:r w:rsidR="005864FC">
        <w:rPr>
          <w:rFonts w:ascii="Arial" w:hAnsi="Arial" w:cs="Arial"/>
          <w:color w:val="1F3864"/>
          <w:sz w:val="22"/>
          <w:szCs w:val="22"/>
        </w:rPr>
        <w:instrText>HYPERLINK "https://www.kshalem.org.il/knowledge/%d7%aa%d7%a8%d7%92%d7%95%d7%9d-%d7%9c%d7%a2%d7%91%d7%a8%d7%99%d7%aa-%d7%95%d7%a2%d7%a8%d7%91%d7%99%d7%aa-%d7%95%d7%aa%d7%99%d7%a7%d7%95%d7%a3-%d7%94%d7%92%d7%a8%d7%a1%d7%94-%d7%94%d7%9e%d7%aa%d7%95/" \o "https://www.kshalem.org.il/knowledge/%d7%9c%d7%a7%d7%a8%d7%95%d7%90-%d7%9e%d7%97%d7%95%d7%a5-%d7%9c%d7%a7%d7%95%d7%a4%d7%a1%d7%90-%d7%a2%d7%99%d7%a6%d7%95%d7%91-%d7%a7%d7%95%d7%a4%d7%a1%d7%aa-%d7%91%d7%a8%d7%99%d7%97%d7%94-%d7%9c%d7%94/"</w:instrText>
      </w:r>
      <w:r w:rsidR="005864FC">
        <w:rPr>
          <w:rFonts w:ascii="Arial" w:hAnsi="Arial" w:cs="Arial"/>
          <w:color w:val="1F3864"/>
          <w:sz w:val="22"/>
          <w:szCs w:val="22"/>
        </w:rPr>
      </w:r>
      <w:r>
        <w:rPr>
          <w:rFonts w:ascii="Arial" w:hAnsi="Arial" w:cs="Arial"/>
          <w:color w:val="1F3864"/>
          <w:sz w:val="22"/>
          <w:szCs w:val="22"/>
        </w:rPr>
        <w:fldChar w:fldCharType="separate"/>
      </w:r>
      <w:r w:rsidRPr="00FB32CA">
        <w:rPr>
          <w:rStyle w:val="Hyperlink"/>
          <w:rFonts w:ascii="Arial" w:hAnsi="Arial" w:cs="Arial"/>
          <w:sz w:val="22"/>
          <w:szCs w:val="22"/>
        </w:rPr>
        <w:t xml:space="preserve">For the Full text in Hebrew&gt;&gt; </w:t>
      </w:r>
    </w:p>
    <w:p w14:paraId="366954E6" w14:textId="77777777" w:rsidR="0095213A" w:rsidRDefault="0095213A" w:rsidP="0095213A">
      <w:pPr>
        <w:numPr>
          <w:ilvl w:val="0"/>
          <w:numId w:val="32"/>
        </w:numPr>
        <w:shd w:val="clear" w:color="auto" w:fill="FFFFFF"/>
        <w:bidi w:val="0"/>
        <w:spacing w:line="360" w:lineRule="auto"/>
        <w:rPr>
          <w:rFonts w:ascii="Arial" w:hAnsi="Arial" w:cs="Arial"/>
          <w:color w:val="1F3864"/>
          <w:sz w:val="22"/>
          <w:szCs w:val="22"/>
        </w:rPr>
      </w:pPr>
      <w:r>
        <w:rPr>
          <w:rFonts w:ascii="Arial" w:hAnsi="Arial" w:cs="Arial"/>
          <w:color w:val="1F3864"/>
          <w:sz w:val="22"/>
          <w:szCs w:val="22"/>
        </w:rPr>
        <w:fldChar w:fldCharType="end"/>
      </w:r>
      <w:hyperlink r:id="rId13" w:tooltip="http://www.kshalem.org.il/pages/page/28" w:history="1">
        <w:r w:rsidRPr="00CA6BBB">
          <w:rPr>
            <w:rStyle w:val="Hyperlink"/>
            <w:rFonts w:ascii="Arial" w:hAnsi="Arial" w:cs="Arial"/>
            <w:sz w:val="22"/>
            <w:szCs w:val="22"/>
          </w:rPr>
          <w:t>To the Shalem Fund research dat</w:t>
        </w:r>
        <w:r w:rsidRPr="00CA6BBB">
          <w:rPr>
            <w:rStyle w:val="Hyperlink"/>
            <w:rFonts w:ascii="Arial" w:hAnsi="Arial" w:cs="Arial"/>
            <w:sz w:val="22"/>
            <w:szCs w:val="22"/>
          </w:rPr>
          <w:t>a</w:t>
        </w:r>
        <w:r w:rsidRPr="00CA6BBB">
          <w:rPr>
            <w:rStyle w:val="Hyperlink"/>
            <w:rFonts w:ascii="Arial" w:hAnsi="Arial" w:cs="Arial"/>
            <w:sz w:val="22"/>
            <w:szCs w:val="22"/>
          </w:rPr>
          <w:t>base&gt;&gt;</w:t>
        </w:r>
      </w:hyperlink>
      <w:r>
        <w:rPr>
          <w:rFonts w:ascii="Arial" w:hAnsi="Arial" w:cs="Arial"/>
          <w:color w:val="1F3864"/>
          <w:sz w:val="22"/>
          <w:szCs w:val="22"/>
        </w:rPr>
        <w:t xml:space="preserve">    </w:t>
      </w:r>
    </w:p>
    <w:p w14:paraId="01EABC26" w14:textId="77777777" w:rsidR="0095213A" w:rsidRPr="0095213A" w:rsidRDefault="0095213A" w:rsidP="0095213A">
      <w:pPr>
        <w:numPr>
          <w:ilvl w:val="0"/>
          <w:numId w:val="32"/>
        </w:numPr>
        <w:shd w:val="clear" w:color="auto" w:fill="FFFFFF"/>
        <w:bidi w:val="0"/>
        <w:spacing w:line="360" w:lineRule="auto"/>
        <w:rPr>
          <w:rFonts w:ascii="Arial" w:hAnsi="Arial" w:cs="Arial"/>
          <w:color w:val="1F3864"/>
          <w:sz w:val="22"/>
          <w:szCs w:val="22"/>
        </w:rPr>
        <w:sectPr w:rsidR="0095213A" w:rsidRPr="0095213A" w:rsidSect="00A23F8E">
          <w:headerReference w:type="default" r:id="rId14"/>
          <w:pgSz w:w="11906" w:h="16838"/>
          <w:pgMar w:top="1134" w:right="1134" w:bottom="1134" w:left="1134" w:header="709" w:footer="709" w:gutter="0"/>
          <w:cols w:space="708"/>
          <w:bidi/>
          <w:rtlGutter/>
          <w:docGrid w:linePitch="360"/>
        </w:sectPr>
      </w:pPr>
      <w:hyperlink r:id="rId15" w:tooltip="https://www.kshalem.org.il/knowledge_area/research-tool-database/" w:history="1">
        <w:r w:rsidRPr="00CA6BBB">
          <w:rPr>
            <w:rStyle w:val="Hyperlink"/>
            <w:rFonts w:ascii="Arial" w:hAnsi="Arial" w:cs="Arial"/>
            <w:sz w:val="22"/>
            <w:szCs w:val="22"/>
          </w:rPr>
          <w:t>To the Shalem Fund research tool database&gt;&gt;</w:t>
        </w:r>
      </w:hyperlink>
    </w:p>
    <w:p w14:paraId="2540A0F3" w14:textId="77777777" w:rsidR="005A552D" w:rsidRDefault="005A552D" w:rsidP="005864FC">
      <w:pPr>
        <w:pBdr>
          <w:bottom w:val="single" w:sz="6" w:space="0" w:color="auto"/>
        </w:pBdr>
        <w:bidi w:val="0"/>
        <w:spacing w:line="360" w:lineRule="auto"/>
        <w:jc w:val="both"/>
        <w:rPr>
          <w:rFonts w:ascii="Arial" w:hAnsi="Arial" w:cs="Arial"/>
          <w:color w:val="1F3864"/>
          <w:sz w:val="22"/>
          <w:szCs w:val="22"/>
        </w:rPr>
      </w:pPr>
    </w:p>
    <w:sectPr w:rsidR="005A552D">
      <w:headerReference w:type="default" r:id="rId16"/>
      <w:pgSz w:w="11906" w:h="16838" w:code="9"/>
      <w:pgMar w:top="1440" w:right="1474"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8204" w14:textId="77777777" w:rsidR="00781F3F" w:rsidRDefault="00781F3F">
      <w:r>
        <w:separator/>
      </w:r>
    </w:p>
  </w:endnote>
  <w:endnote w:type="continuationSeparator" w:id="0">
    <w:p w14:paraId="11C30C22" w14:textId="77777777" w:rsidR="00781F3F" w:rsidRDefault="0078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9879" w14:textId="77777777" w:rsidR="00781F3F" w:rsidRDefault="00781F3F">
      <w:r>
        <w:separator/>
      </w:r>
    </w:p>
  </w:footnote>
  <w:footnote w:type="continuationSeparator" w:id="0">
    <w:p w14:paraId="7CCD7CE2" w14:textId="77777777" w:rsidR="00781F3F" w:rsidRDefault="0078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49" w14:textId="77777777" w:rsidR="00A23F8E" w:rsidRPr="008C6E09" w:rsidRDefault="00A23F8E">
    <w:pPr>
      <w:pStyle w:val="a3"/>
      <w:jc w:val="center"/>
    </w:pPr>
    <w:r>
      <w:fldChar w:fldCharType="begin"/>
    </w:r>
    <w:r>
      <w:instrText>PAGE   \* MERGEFORMAT</w:instrText>
    </w:r>
    <w:r>
      <w:fldChar w:fldCharType="separate"/>
    </w:r>
    <w:r>
      <w:t>13</w:t>
    </w:r>
    <w: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60A4" w14:textId="77777777" w:rsidR="00752216" w:rsidRDefault="00752216" w:rsidP="00F351AB">
    <w:pPr>
      <w:pStyle w:val="a3"/>
      <w:rPr>
        <w:rFonts w:hint="cs"/>
        <w:rtl/>
      </w:rPr>
    </w:pPr>
  </w:p>
  <w:p w14:paraId="628F319E" w14:textId="77777777" w:rsidR="00752216" w:rsidRDefault="00752216" w:rsidP="00F351AB">
    <w:pPr>
      <w:pStyle w:val="a3"/>
      <w:rPr>
        <w:rFonts w:hint="cs"/>
        <w:rtl/>
      </w:rPr>
    </w:pPr>
  </w:p>
  <w:p w14:paraId="2A6F6386" w14:textId="77777777" w:rsidR="00752216" w:rsidRDefault="00752216" w:rsidP="00F351AB">
    <w:pPr>
      <w:pStyle w:val="a3"/>
      <w:rPr>
        <w:rFonts w:hint="cs"/>
        <w:rtl/>
      </w:rPr>
    </w:pPr>
  </w:p>
  <w:p w14:paraId="0E49DF74" w14:textId="77777777" w:rsidR="00752216" w:rsidRPr="00F351AB" w:rsidRDefault="00752216" w:rsidP="00F351AB">
    <w:pPr>
      <w:pStyle w:val="a3"/>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4A30"/>
    <w:multiLevelType w:val="hybridMultilevel"/>
    <w:tmpl w:val="F6827B50"/>
    <w:lvl w:ilvl="0" w:tplc="D0B8D1FA">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916FF"/>
    <w:multiLevelType w:val="hybridMultilevel"/>
    <w:tmpl w:val="3070C170"/>
    <w:lvl w:ilvl="0" w:tplc="1F101190">
      <w:start w:val="1"/>
      <w:numFmt w:val="hebrew1"/>
      <w:lvlText w:val="%1."/>
      <w:lvlJc w:val="left"/>
      <w:pPr>
        <w:tabs>
          <w:tab w:val="num" w:pos="540"/>
        </w:tabs>
        <w:ind w:left="540" w:right="540" w:hanging="360"/>
      </w:pPr>
      <w:rPr>
        <w:rFonts w:hint="default"/>
      </w:rPr>
    </w:lvl>
    <w:lvl w:ilvl="1" w:tplc="04090019" w:tentative="1">
      <w:start w:val="1"/>
      <w:numFmt w:val="lowerLetter"/>
      <w:lvlText w:val="%2."/>
      <w:lvlJc w:val="left"/>
      <w:pPr>
        <w:tabs>
          <w:tab w:val="num" w:pos="1260"/>
        </w:tabs>
        <w:ind w:left="1260" w:right="1260" w:hanging="360"/>
      </w:pPr>
    </w:lvl>
    <w:lvl w:ilvl="2" w:tplc="0409001B" w:tentative="1">
      <w:start w:val="1"/>
      <w:numFmt w:val="lowerRoman"/>
      <w:lvlText w:val="%3."/>
      <w:lvlJc w:val="right"/>
      <w:pPr>
        <w:tabs>
          <w:tab w:val="num" w:pos="1980"/>
        </w:tabs>
        <w:ind w:left="1980" w:right="1980" w:hanging="180"/>
      </w:pPr>
    </w:lvl>
    <w:lvl w:ilvl="3" w:tplc="0409000F" w:tentative="1">
      <w:start w:val="1"/>
      <w:numFmt w:val="decimal"/>
      <w:lvlText w:val="%4."/>
      <w:lvlJc w:val="left"/>
      <w:pPr>
        <w:tabs>
          <w:tab w:val="num" w:pos="2700"/>
        </w:tabs>
        <w:ind w:left="2700" w:right="2700" w:hanging="360"/>
      </w:pPr>
    </w:lvl>
    <w:lvl w:ilvl="4" w:tplc="04090019" w:tentative="1">
      <w:start w:val="1"/>
      <w:numFmt w:val="lowerLetter"/>
      <w:lvlText w:val="%5."/>
      <w:lvlJc w:val="left"/>
      <w:pPr>
        <w:tabs>
          <w:tab w:val="num" w:pos="3420"/>
        </w:tabs>
        <w:ind w:left="3420" w:right="3420" w:hanging="360"/>
      </w:pPr>
    </w:lvl>
    <w:lvl w:ilvl="5" w:tplc="0409001B" w:tentative="1">
      <w:start w:val="1"/>
      <w:numFmt w:val="lowerRoman"/>
      <w:lvlText w:val="%6."/>
      <w:lvlJc w:val="right"/>
      <w:pPr>
        <w:tabs>
          <w:tab w:val="num" w:pos="4140"/>
        </w:tabs>
        <w:ind w:left="4140" w:right="4140" w:hanging="180"/>
      </w:pPr>
    </w:lvl>
    <w:lvl w:ilvl="6" w:tplc="0409000F" w:tentative="1">
      <w:start w:val="1"/>
      <w:numFmt w:val="decimal"/>
      <w:lvlText w:val="%7."/>
      <w:lvlJc w:val="left"/>
      <w:pPr>
        <w:tabs>
          <w:tab w:val="num" w:pos="4860"/>
        </w:tabs>
        <w:ind w:left="4860" w:right="4860" w:hanging="360"/>
      </w:pPr>
    </w:lvl>
    <w:lvl w:ilvl="7" w:tplc="04090019" w:tentative="1">
      <w:start w:val="1"/>
      <w:numFmt w:val="lowerLetter"/>
      <w:lvlText w:val="%8."/>
      <w:lvlJc w:val="left"/>
      <w:pPr>
        <w:tabs>
          <w:tab w:val="num" w:pos="5580"/>
        </w:tabs>
        <w:ind w:left="5580" w:right="5580" w:hanging="360"/>
      </w:pPr>
    </w:lvl>
    <w:lvl w:ilvl="8" w:tplc="0409001B" w:tentative="1">
      <w:start w:val="1"/>
      <w:numFmt w:val="lowerRoman"/>
      <w:lvlText w:val="%9."/>
      <w:lvlJc w:val="right"/>
      <w:pPr>
        <w:tabs>
          <w:tab w:val="num" w:pos="6300"/>
        </w:tabs>
        <w:ind w:left="6300" w:right="6300" w:hanging="180"/>
      </w:pPr>
    </w:lvl>
  </w:abstractNum>
  <w:abstractNum w:abstractNumId="2" w15:restartNumberingAfterBreak="0">
    <w:nsid w:val="107D2FFD"/>
    <w:multiLevelType w:val="hybridMultilevel"/>
    <w:tmpl w:val="1F7C4230"/>
    <w:lvl w:ilvl="0" w:tplc="1D665786">
      <w:start w:val="1"/>
      <w:numFmt w:val="hebrew1"/>
      <w:lvlText w:val="%1."/>
      <w:lvlJc w:val="left"/>
      <w:pPr>
        <w:tabs>
          <w:tab w:val="num" w:pos="540"/>
        </w:tabs>
        <w:ind w:left="540" w:right="540" w:hanging="360"/>
      </w:pPr>
      <w:rPr>
        <w:rFonts w:hint="default"/>
      </w:rPr>
    </w:lvl>
    <w:lvl w:ilvl="1" w:tplc="04090019" w:tentative="1">
      <w:start w:val="1"/>
      <w:numFmt w:val="lowerLetter"/>
      <w:lvlText w:val="%2."/>
      <w:lvlJc w:val="left"/>
      <w:pPr>
        <w:tabs>
          <w:tab w:val="num" w:pos="1260"/>
        </w:tabs>
        <w:ind w:left="1260" w:right="1260" w:hanging="360"/>
      </w:pPr>
    </w:lvl>
    <w:lvl w:ilvl="2" w:tplc="0409001B" w:tentative="1">
      <w:start w:val="1"/>
      <w:numFmt w:val="lowerRoman"/>
      <w:lvlText w:val="%3."/>
      <w:lvlJc w:val="right"/>
      <w:pPr>
        <w:tabs>
          <w:tab w:val="num" w:pos="1980"/>
        </w:tabs>
        <w:ind w:left="1980" w:right="1980" w:hanging="180"/>
      </w:pPr>
    </w:lvl>
    <w:lvl w:ilvl="3" w:tplc="0409000F" w:tentative="1">
      <w:start w:val="1"/>
      <w:numFmt w:val="decimal"/>
      <w:lvlText w:val="%4."/>
      <w:lvlJc w:val="left"/>
      <w:pPr>
        <w:tabs>
          <w:tab w:val="num" w:pos="2700"/>
        </w:tabs>
        <w:ind w:left="2700" w:right="2700" w:hanging="360"/>
      </w:pPr>
    </w:lvl>
    <w:lvl w:ilvl="4" w:tplc="04090019" w:tentative="1">
      <w:start w:val="1"/>
      <w:numFmt w:val="lowerLetter"/>
      <w:lvlText w:val="%5."/>
      <w:lvlJc w:val="left"/>
      <w:pPr>
        <w:tabs>
          <w:tab w:val="num" w:pos="3420"/>
        </w:tabs>
        <w:ind w:left="3420" w:right="3420" w:hanging="360"/>
      </w:pPr>
    </w:lvl>
    <w:lvl w:ilvl="5" w:tplc="0409001B" w:tentative="1">
      <w:start w:val="1"/>
      <w:numFmt w:val="lowerRoman"/>
      <w:lvlText w:val="%6."/>
      <w:lvlJc w:val="right"/>
      <w:pPr>
        <w:tabs>
          <w:tab w:val="num" w:pos="4140"/>
        </w:tabs>
        <w:ind w:left="4140" w:right="4140" w:hanging="180"/>
      </w:pPr>
    </w:lvl>
    <w:lvl w:ilvl="6" w:tplc="0409000F" w:tentative="1">
      <w:start w:val="1"/>
      <w:numFmt w:val="decimal"/>
      <w:lvlText w:val="%7."/>
      <w:lvlJc w:val="left"/>
      <w:pPr>
        <w:tabs>
          <w:tab w:val="num" w:pos="4860"/>
        </w:tabs>
        <w:ind w:left="4860" w:right="4860" w:hanging="360"/>
      </w:pPr>
    </w:lvl>
    <w:lvl w:ilvl="7" w:tplc="04090019" w:tentative="1">
      <w:start w:val="1"/>
      <w:numFmt w:val="lowerLetter"/>
      <w:lvlText w:val="%8."/>
      <w:lvlJc w:val="left"/>
      <w:pPr>
        <w:tabs>
          <w:tab w:val="num" w:pos="5580"/>
        </w:tabs>
        <w:ind w:left="5580" w:right="5580" w:hanging="360"/>
      </w:pPr>
    </w:lvl>
    <w:lvl w:ilvl="8" w:tplc="0409001B" w:tentative="1">
      <w:start w:val="1"/>
      <w:numFmt w:val="lowerRoman"/>
      <w:lvlText w:val="%9."/>
      <w:lvlJc w:val="right"/>
      <w:pPr>
        <w:tabs>
          <w:tab w:val="num" w:pos="6300"/>
        </w:tabs>
        <w:ind w:left="6300" w:right="6300" w:hanging="180"/>
      </w:pPr>
    </w:lvl>
  </w:abstractNum>
  <w:abstractNum w:abstractNumId="3" w15:restartNumberingAfterBreak="0">
    <w:nsid w:val="122264BA"/>
    <w:multiLevelType w:val="hybridMultilevel"/>
    <w:tmpl w:val="0E263AF8"/>
    <w:lvl w:ilvl="0" w:tplc="E13661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6096F"/>
    <w:multiLevelType w:val="hybridMultilevel"/>
    <w:tmpl w:val="0DF4A4A4"/>
    <w:lvl w:ilvl="0" w:tplc="040D0009">
      <w:start w:val="1"/>
      <w:numFmt w:val="bullet"/>
      <w:lvlText w:val=""/>
      <w:lvlJc w:val="left"/>
      <w:pPr>
        <w:tabs>
          <w:tab w:val="num" w:pos="720"/>
        </w:tabs>
        <w:ind w:left="720" w:right="720" w:hanging="360"/>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299A4395"/>
    <w:multiLevelType w:val="hybridMultilevel"/>
    <w:tmpl w:val="20A85070"/>
    <w:lvl w:ilvl="0" w:tplc="04090009">
      <w:start w:val="1"/>
      <w:numFmt w:val="bullet"/>
      <w:lvlText w:val=""/>
      <w:lvlJc w:val="left"/>
      <w:pPr>
        <w:tabs>
          <w:tab w:val="num" w:pos="720"/>
        </w:tabs>
        <w:ind w:left="720" w:right="720" w:hanging="360"/>
      </w:pPr>
      <w:rPr>
        <w:rFonts w:ascii="Wingdings" w:hAnsi="Wingdings"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2A582270"/>
    <w:multiLevelType w:val="hybridMultilevel"/>
    <w:tmpl w:val="4CAA78F0"/>
    <w:lvl w:ilvl="0" w:tplc="FEB406F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307D57A3"/>
    <w:multiLevelType w:val="hybridMultilevel"/>
    <w:tmpl w:val="1AE2A16C"/>
    <w:lvl w:ilvl="0" w:tplc="FEB406F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15:restartNumberingAfterBreak="0">
    <w:nsid w:val="30A9014E"/>
    <w:multiLevelType w:val="hybridMultilevel"/>
    <w:tmpl w:val="8946AD0C"/>
    <w:lvl w:ilvl="0" w:tplc="D0B8D1F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0BE36DC"/>
    <w:multiLevelType w:val="hybridMultilevel"/>
    <w:tmpl w:val="C8A883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1F1D6A"/>
    <w:multiLevelType w:val="hybridMultilevel"/>
    <w:tmpl w:val="6DB40908"/>
    <w:lvl w:ilvl="0" w:tplc="D0B8D1F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12026D"/>
    <w:multiLevelType w:val="hybridMultilevel"/>
    <w:tmpl w:val="62640A7A"/>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40733C9"/>
    <w:multiLevelType w:val="hybridMultilevel"/>
    <w:tmpl w:val="CC649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0450AA"/>
    <w:multiLevelType w:val="hybridMultilevel"/>
    <w:tmpl w:val="57748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A166F"/>
    <w:multiLevelType w:val="hybridMultilevel"/>
    <w:tmpl w:val="C0C24720"/>
    <w:lvl w:ilvl="0" w:tplc="214811C2">
      <w:start w:val="1"/>
      <w:numFmt w:val="decimal"/>
      <w:lvlText w:val="%1."/>
      <w:lvlJc w:val="left"/>
      <w:pPr>
        <w:tabs>
          <w:tab w:val="num" w:pos="720"/>
        </w:tabs>
        <w:ind w:left="720" w:right="720" w:hanging="360"/>
      </w:pPr>
    </w:lvl>
    <w:lvl w:ilvl="1" w:tplc="AB9C034E" w:tentative="1">
      <w:start w:val="1"/>
      <w:numFmt w:val="decimal"/>
      <w:lvlText w:val="%2."/>
      <w:lvlJc w:val="left"/>
      <w:pPr>
        <w:tabs>
          <w:tab w:val="num" w:pos="1440"/>
        </w:tabs>
        <w:ind w:left="1440" w:right="1440" w:hanging="360"/>
      </w:pPr>
    </w:lvl>
    <w:lvl w:ilvl="2" w:tplc="2E28401E" w:tentative="1">
      <w:start w:val="1"/>
      <w:numFmt w:val="decimal"/>
      <w:lvlText w:val="%3."/>
      <w:lvlJc w:val="left"/>
      <w:pPr>
        <w:tabs>
          <w:tab w:val="num" w:pos="2160"/>
        </w:tabs>
        <w:ind w:left="2160" w:right="2160" w:hanging="360"/>
      </w:pPr>
    </w:lvl>
    <w:lvl w:ilvl="3" w:tplc="38BE2734" w:tentative="1">
      <w:start w:val="1"/>
      <w:numFmt w:val="decimal"/>
      <w:lvlText w:val="%4."/>
      <w:lvlJc w:val="left"/>
      <w:pPr>
        <w:tabs>
          <w:tab w:val="num" w:pos="2880"/>
        </w:tabs>
        <w:ind w:left="2880" w:right="2880" w:hanging="360"/>
      </w:pPr>
    </w:lvl>
    <w:lvl w:ilvl="4" w:tplc="46B637E4" w:tentative="1">
      <w:start w:val="1"/>
      <w:numFmt w:val="decimal"/>
      <w:lvlText w:val="%5."/>
      <w:lvlJc w:val="left"/>
      <w:pPr>
        <w:tabs>
          <w:tab w:val="num" w:pos="3600"/>
        </w:tabs>
        <w:ind w:left="3600" w:right="3600" w:hanging="360"/>
      </w:pPr>
    </w:lvl>
    <w:lvl w:ilvl="5" w:tplc="97503DA8" w:tentative="1">
      <w:start w:val="1"/>
      <w:numFmt w:val="decimal"/>
      <w:lvlText w:val="%6."/>
      <w:lvlJc w:val="left"/>
      <w:pPr>
        <w:tabs>
          <w:tab w:val="num" w:pos="4320"/>
        </w:tabs>
        <w:ind w:left="4320" w:right="4320" w:hanging="360"/>
      </w:pPr>
    </w:lvl>
    <w:lvl w:ilvl="6" w:tplc="A46A0704" w:tentative="1">
      <w:start w:val="1"/>
      <w:numFmt w:val="decimal"/>
      <w:lvlText w:val="%7."/>
      <w:lvlJc w:val="left"/>
      <w:pPr>
        <w:tabs>
          <w:tab w:val="num" w:pos="5040"/>
        </w:tabs>
        <w:ind w:left="5040" w:right="5040" w:hanging="360"/>
      </w:pPr>
    </w:lvl>
    <w:lvl w:ilvl="7" w:tplc="5F34E6FC" w:tentative="1">
      <w:start w:val="1"/>
      <w:numFmt w:val="decimal"/>
      <w:lvlText w:val="%8."/>
      <w:lvlJc w:val="left"/>
      <w:pPr>
        <w:tabs>
          <w:tab w:val="num" w:pos="5760"/>
        </w:tabs>
        <w:ind w:left="5760" w:right="5760" w:hanging="360"/>
      </w:pPr>
    </w:lvl>
    <w:lvl w:ilvl="8" w:tplc="D7B60862" w:tentative="1">
      <w:start w:val="1"/>
      <w:numFmt w:val="decimal"/>
      <w:lvlText w:val="%9."/>
      <w:lvlJc w:val="left"/>
      <w:pPr>
        <w:tabs>
          <w:tab w:val="num" w:pos="6480"/>
        </w:tabs>
        <w:ind w:left="6480" w:right="6480" w:hanging="360"/>
      </w:pPr>
    </w:lvl>
  </w:abstractNum>
  <w:abstractNum w:abstractNumId="15" w15:restartNumberingAfterBreak="0">
    <w:nsid w:val="39D55665"/>
    <w:multiLevelType w:val="hybridMultilevel"/>
    <w:tmpl w:val="E0D6E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E716E"/>
    <w:multiLevelType w:val="hybridMultilevel"/>
    <w:tmpl w:val="BC7453B4"/>
    <w:lvl w:ilvl="0" w:tplc="D0B8D1FA">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02"/>
        </w:tabs>
        <w:ind w:left="1402" w:hanging="360"/>
      </w:pPr>
      <w:rPr>
        <w:rFonts w:ascii="Courier New" w:hAnsi="Courier New" w:cs="Courier New"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Courier New"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Courier New"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17" w15:restartNumberingAfterBreak="0">
    <w:nsid w:val="486346DE"/>
    <w:multiLevelType w:val="hybridMultilevel"/>
    <w:tmpl w:val="416AE738"/>
    <w:lvl w:ilvl="0" w:tplc="1A7A38B8">
      <w:start w:val="1"/>
      <w:numFmt w:val="hebrew1"/>
      <w:lvlText w:val="%1."/>
      <w:lvlJc w:val="left"/>
      <w:pPr>
        <w:tabs>
          <w:tab w:val="num" w:pos="540"/>
        </w:tabs>
        <w:ind w:left="540" w:right="540" w:hanging="360"/>
      </w:pPr>
      <w:rPr>
        <w:rFonts w:hint="default"/>
      </w:rPr>
    </w:lvl>
    <w:lvl w:ilvl="1" w:tplc="04090019" w:tentative="1">
      <w:start w:val="1"/>
      <w:numFmt w:val="lowerLetter"/>
      <w:lvlText w:val="%2."/>
      <w:lvlJc w:val="left"/>
      <w:pPr>
        <w:tabs>
          <w:tab w:val="num" w:pos="1260"/>
        </w:tabs>
        <w:ind w:left="1260" w:right="1260" w:hanging="360"/>
      </w:pPr>
    </w:lvl>
    <w:lvl w:ilvl="2" w:tplc="0409001B" w:tentative="1">
      <w:start w:val="1"/>
      <w:numFmt w:val="lowerRoman"/>
      <w:lvlText w:val="%3."/>
      <w:lvlJc w:val="right"/>
      <w:pPr>
        <w:tabs>
          <w:tab w:val="num" w:pos="1980"/>
        </w:tabs>
        <w:ind w:left="1980" w:right="1980" w:hanging="180"/>
      </w:pPr>
    </w:lvl>
    <w:lvl w:ilvl="3" w:tplc="0409000F" w:tentative="1">
      <w:start w:val="1"/>
      <w:numFmt w:val="decimal"/>
      <w:lvlText w:val="%4."/>
      <w:lvlJc w:val="left"/>
      <w:pPr>
        <w:tabs>
          <w:tab w:val="num" w:pos="2700"/>
        </w:tabs>
        <w:ind w:left="2700" w:right="2700" w:hanging="360"/>
      </w:pPr>
    </w:lvl>
    <w:lvl w:ilvl="4" w:tplc="04090019" w:tentative="1">
      <w:start w:val="1"/>
      <w:numFmt w:val="lowerLetter"/>
      <w:lvlText w:val="%5."/>
      <w:lvlJc w:val="left"/>
      <w:pPr>
        <w:tabs>
          <w:tab w:val="num" w:pos="3420"/>
        </w:tabs>
        <w:ind w:left="3420" w:right="3420" w:hanging="360"/>
      </w:pPr>
    </w:lvl>
    <w:lvl w:ilvl="5" w:tplc="0409001B" w:tentative="1">
      <w:start w:val="1"/>
      <w:numFmt w:val="lowerRoman"/>
      <w:lvlText w:val="%6."/>
      <w:lvlJc w:val="right"/>
      <w:pPr>
        <w:tabs>
          <w:tab w:val="num" w:pos="4140"/>
        </w:tabs>
        <w:ind w:left="4140" w:right="4140" w:hanging="180"/>
      </w:pPr>
    </w:lvl>
    <w:lvl w:ilvl="6" w:tplc="0409000F" w:tentative="1">
      <w:start w:val="1"/>
      <w:numFmt w:val="decimal"/>
      <w:lvlText w:val="%7."/>
      <w:lvlJc w:val="left"/>
      <w:pPr>
        <w:tabs>
          <w:tab w:val="num" w:pos="4860"/>
        </w:tabs>
        <w:ind w:left="4860" w:right="4860" w:hanging="360"/>
      </w:pPr>
    </w:lvl>
    <w:lvl w:ilvl="7" w:tplc="04090019" w:tentative="1">
      <w:start w:val="1"/>
      <w:numFmt w:val="lowerLetter"/>
      <w:lvlText w:val="%8."/>
      <w:lvlJc w:val="left"/>
      <w:pPr>
        <w:tabs>
          <w:tab w:val="num" w:pos="5580"/>
        </w:tabs>
        <w:ind w:left="5580" w:right="5580" w:hanging="360"/>
      </w:pPr>
    </w:lvl>
    <w:lvl w:ilvl="8" w:tplc="0409001B" w:tentative="1">
      <w:start w:val="1"/>
      <w:numFmt w:val="lowerRoman"/>
      <w:lvlText w:val="%9."/>
      <w:lvlJc w:val="right"/>
      <w:pPr>
        <w:tabs>
          <w:tab w:val="num" w:pos="6300"/>
        </w:tabs>
        <w:ind w:left="6300" w:right="6300" w:hanging="180"/>
      </w:pPr>
    </w:lvl>
  </w:abstractNum>
  <w:abstractNum w:abstractNumId="18" w15:restartNumberingAfterBreak="0">
    <w:nsid w:val="56FC4151"/>
    <w:multiLevelType w:val="hybridMultilevel"/>
    <w:tmpl w:val="FB8E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258DF"/>
    <w:multiLevelType w:val="hybridMultilevel"/>
    <w:tmpl w:val="353802F4"/>
    <w:lvl w:ilvl="0" w:tplc="040D0009">
      <w:start w:val="1"/>
      <w:numFmt w:val="bullet"/>
      <w:lvlText w:val=""/>
      <w:lvlJc w:val="left"/>
      <w:pPr>
        <w:tabs>
          <w:tab w:val="num" w:pos="720"/>
        </w:tabs>
        <w:ind w:left="720" w:right="720" w:hanging="360"/>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76160552"/>
    <w:multiLevelType w:val="hybridMultilevel"/>
    <w:tmpl w:val="722800BE"/>
    <w:lvl w:ilvl="0" w:tplc="040D0001">
      <w:start w:val="1"/>
      <w:numFmt w:val="bullet"/>
      <w:lvlText w:val=""/>
      <w:lvlJc w:val="left"/>
      <w:pPr>
        <w:tabs>
          <w:tab w:val="num" w:pos="720"/>
        </w:tabs>
        <w:ind w:left="720" w:right="720" w:hanging="360"/>
      </w:pPr>
      <w:rPr>
        <w:rFonts w:ascii="Symbol" w:hAnsi="Symbol" w:hint="default"/>
      </w:rPr>
    </w:lvl>
    <w:lvl w:ilvl="1" w:tplc="04090009">
      <w:start w:val="1"/>
      <w:numFmt w:val="bullet"/>
      <w:lvlText w:val=""/>
      <w:lvlJc w:val="left"/>
      <w:pPr>
        <w:tabs>
          <w:tab w:val="num" w:pos="1440"/>
        </w:tabs>
        <w:ind w:left="1440" w:right="1440" w:hanging="360"/>
      </w:pPr>
      <w:rPr>
        <w:rFonts w:ascii="Wingdings" w:hAnsi="Wingding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77682C01"/>
    <w:multiLevelType w:val="hybridMultilevel"/>
    <w:tmpl w:val="C5CCDF6E"/>
    <w:lvl w:ilvl="0" w:tplc="09B85A18">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16cid:durableId="981422062">
    <w:abstractNumId w:val="20"/>
  </w:num>
  <w:num w:numId="2" w16cid:durableId="890578696">
    <w:abstractNumId w:val="11"/>
  </w:num>
  <w:num w:numId="3" w16cid:durableId="219023763">
    <w:abstractNumId w:val="5"/>
  </w:num>
  <w:num w:numId="4" w16cid:durableId="46690238">
    <w:abstractNumId w:val="1"/>
  </w:num>
  <w:num w:numId="5" w16cid:durableId="478427553">
    <w:abstractNumId w:val="21"/>
  </w:num>
  <w:num w:numId="6" w16cid:durableId="106389240">
    <w:abstractNumId w:val="2"/>
  </w:num>
  <w:num w:numId="7" w16cid:durableId="714504929">
    <w:abstractNumId w:val="17"/>
  </w:num>
  <w:num w:numId="8" w16cid:durableId="1426806112">
    <w:abstractNumId w:val="14"/>
    <w:lvlOverride w:ilvl="0">
      <w:startOverride w:val="1"/>
    </w:lvlOverride>
  </w:num>
  <w:num w:numId="9" w16cid:durableId="61874324">
    <w:abstractNumId w:val="14"/>
    <w:lvlOverride w:ilvl="0">
      <w:startOverride w:val="2"/>
    </w:lvlOverride>
  </w:num>
  <w:num w:numId="10" w16cid:durableId="408695984">
    <w:abstractNumId w:val="14"/>
    <w:lvlOverride w:ilvl="0">
      <w:startOverride w:val="3"/>
    </w:lvlOverride>
  </w:num>
  <w:num w:numId="11" w16cid:durableId="2114471095">
    <w:abstractNumId w:val="14"/>
    <w:lvlOverride w:ilvl="0">
      <w:startOverride w:val="4"/>
    </w:lvlOverride>
  </w:num>
  <w:num w:numId="12" w16cid:durableId="1680500443">
    <w:abstractNumId w:val="14"/>
    <w:lvlOverride w:ilvl="0">
      <w:startOverride w:val="5"/>
    </w:lvlOverride>
  </w:num>
  <w:num w:numId="13" w16cid:durableId="910430759">
    <w:abstractNumId w:val="14"/>
    <w:lvlOverride w:ilvl="0">
      <w:startOverride w:val="6"/>
    </w:lvlOverride>
  </w:num>
  <w:num w:numId="14" w16cid:durableId="529150113">
    <w:abstractNumId w:val="14"/>
    <w:lvlOverride w:ilvl="0">
      <w:startOverride w:val="7"/>
    </w:lvlOverride>
  </w:num>
  <w:num w:numId="15" w16cid:durableId="1134755977">
    <w:abstractNumId w:val="14"/>
    <w:lvlOverride w:ilvl="0">
      <w:startOverride w:val="8"/>
    </w:lvlOverride>
  </w:num>
  <w:num w:numId="16" w16cid:durableId="874316798">
    <w:abstractNumId w:val="14"/>
    <w:lvlOverride w:ilvl="0">
      <w:startOverride w:val="9"/>
    </w:lvlOverride>
  </w:num>
  <w:num w:numId="17" w16cid:durableId="1359624155">
    <w:abstractNumId w:val="14"/>
    <w:lvlOverride w:ilvl="0">
      <w:startOverride w:val="10"/>
    </w:lvlOverride>
  </w:num>
  <w:num w:numId="18" w16cid:durableId="513417853">
    <w:abstractNumId w:val="14"/>
    <w:lvlOverride w:ilvl="0">
      <w:startOverride w:val="11"/>
    </w:lvlOverride>
  </w:num>
  <w:num w:numId="19" w16cid:durableId="1500804579">
    <w:abstractNumId w:val="14"/>
    <w:lvlOverride w:ilvl="0">
      <w:startOverride w:val="12"/>
    </w:lvlOverride>
  </w:num>
  <w:num w:numId="20" w16cid:durableId="1695493478">
    <w:abstractNumId w:val="14"/>
    <w:lvlOverride w:ilvl="0">
      <w:startOverride w:val="13"/>
    </w:lvlOverride>
  </w:num>
  <w:num w:numId="21" w16cid:durableId="1780296526">
    <w:abstractNumId w:val="14"/>
    <w:lvlOverride w:ilvl="0">
      <w:startOverride w:val="14"/>
    </w:lvlOverride>
  </w:num>
  <w:num w:numId="22" w16cid:durableId="218445579">
    <w:abstractNumId w:val="7"/>
  </w:num>
  <w:num w:numId="23" w16cid:durableId="1477647472">
    <w:abstractNumId w:val="4"/>
  </w:num>
  <w:num w:numId="24" w16cid:durableId="611594964">
    <w:abstractNumId w:val="19"/>
  </w:num>
  <w:num w:numId="25" w16cid:durableId="826097218">
    <w:abstractNumId w:val="6"/>
  </w:num>
  <w:num w:numId="26" w16cid:durableId="538128018">
    <w:abstractNumId w:val="3"/>
  </w:num>
  <w:num w:numId="27" w16cid:durableId="1483042212">
    <w:abstractNumId w:val="0"/>
  </w:num>
  <w:num w:numId="28" w16cid:durableId="1917855368">
    <w:abstractNumId w:val="12"/>
  </w:num>
  <w:num w:numId="29" w16cid:durableId="1827359773">
    <w:abstractNumId w:val="16"/>
  </w:num>
  <w:num w:numId="30" w16cid:durableId="651836526">
    <w:abstractNumId w:val="18"/>
  </w:num>
  <w:num w:numId="31" w16cid:durableId="13579937">
    <w:abstractNumId w:val="8"/>
  </w:num>
  <w:num w:numId="32" w16cid:durableId="1800605451">
    <w:abstractNumId w:val="15"/>
  </w:num>
  <w:num w:numId="33" w16cid:durableId="1544707597">
    <w:abstractNumId w:val="10"/>
  </w:num>
  <w:num w:numId="34" w16cid:durableId="1463494764">
    <w:abstractNumId w:val="13"/>
  </w:num>
  <w:num w:numId="35" w16cid:durableId="1889761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 w:val="........................................................................................................................................................................................................................................................................................................................................................................................................................................................................................................................................................................................................................................................................................................................................................................................................................................................................................................................................................................................................................................"/>
    <w:docVar w:name="8" w:val="........................................................................................................................................................................................................................................................................................................................................................................................................................................................................................................................................................................................................................................................................................................................................................................................................................................................................................................................................................................................................................................"/>
    <w:docVar w:name="ParaNumber" w:val="1"/>
  </w:docVars>
  <w:rsids>
    <w:rsidRoot w:val="006C095C"/>
    <w:rsid w:val="000000A7"/>
    <w:rsid w:val="0000064C"/>
    <w:rsid w:val="00004D2C"/>
    <w:rsid w:val="0001096B"/>
    <w:rsid w:val="0003005D"/>
    <w:rsid w:val="00037E2F"/>
    <w:rsid w:val="00044E6A"/>
    <w:rsid w:val="00053B6A"/>
    <w:rsid w:val="00054EB6"/>
    <w:rsid w:val="00060A46"/>
    <w:rsid w:val="00060BE1"/>
    <w:rsid w:val="0006125B"/>
    <w:rsid w:val="00070F68"/>
    <w:rsid w:val="0007159A"/>
    <w:rsid w:val="00073C5C"/>
    <w:rsid w:val="00073E69"/>
    <w:rsid w:val="00075616"/>
    <w:rsid w:val="00076C36"/>
    <w:rsid w:val="000801B9"/>
    <w:rsid w:val="00083A4C"/>
    <w:rsid w:val="00091EAC"/>
    <w:rsid w:val="000B2F5A"/>
    <w:rsid w:val="000B657A"/>
    <w:rsid w:val="000C027F"/>
    <w:rsid w:val="000C211A"/>
    <w:rsid w:val="0010101A"/>
    <w:rsid w:val="00104C52"/>
    <w:rsid w:val="00111C9A"/>
    <w:rsid w:val="00112714"/>
    <w:rsid w:val="001164EC"/>
    <w:rsid w:val="00120616"/>
    <w:rsid w:val="001275EF"/>
    <w:rsid w:val="00140584"/>
    <w:rsid w:val="001447C7"/>
    <w:rsid w:val="0015008C"/>
    <w:rsid w:val="00152FD8"/>
    <w:rsid w:val="00153EB3"/>
    <w:rsid w:val="001545A1"/>
    <w:rsid w:val="00156390"/>
    <w:rsid w:val="00163D10"/>
    <w:rsid w:val="00165A83"/>
    <w:rsid w:val="00173A70"/>
    <w:rsid w:val="00173D54"/>
    <w:rsid w:val="00173F2C"/>
    <w:rsid w:val="00176FA2"/>
    <w:rsid w:val="00180B35"/>
    <w:rsid w:val="00181C65"/>
    <w:rsid w:val="00184276"/>
    <w:rsid w:val="00185DF4"/>
    <w:rsid w:val="00187B26"/>
    <w:rsid w:val="00196D9C"/>
    <w:rsid w:val="001A16C6"/>
    <w:rsid w:val="001A71A1"/>
    <w:rsid w:val="001B374E"/>
    <w:rsid w:val="001C0693"/>
    <w:rsid w:val="001C0CED"/>
    <w:rsid w:val="001C13B9"/>
    <w:rsid w:val="001C39D5"/>
    <w:rsid w:val="001C4F84"/>
    <w:rsid w:val="001C5F06"/>
    <w:rsid w:val="001E7E0A"/>
    <w:rsid w:val="001F3724"/>
    <w:rsid w:val="00204494"/>
    <w:rsid w:val="00210843"/>
    <w:rsid w:val="00215602"/>
    <w:rsid w:val="00226DF7"/>
    <w:rsid w:val="002308BE"/>
    <w:rsid w:val="00230C7E"/>
    <w:rsid w:val="00233A02"/>
    <w:rsid w:val="00233CFF"/>
    <w:rsid w:val="00236EEA"/>
    <w:rsid w:val="002405BC"/>
    <w:rsid w:val="002519A2"/>
    <w:rsid w:val="0025209D"/>
    <w:rsid w:val="0026376D"/>
    <w:rsid w:val="00273118"/>
    <w:rsid w:val="0027454A"/>
    <w:rsid w:val="00280746"/>
    <w:rsid w:val="00287335"/>
    <w:rsid w:val="00295517"/>
    <w:rsid w:val="00296DC4"/>
    <w:rsid w:val="0029783F"/>
    <w:rsid w:val="00297F2C"/>
    <w:rsid w:val="002A04BD"/>
    <w:rsid w:val="002A18D2"/>
    <w:rsid w:val="002A3A57"/>
    <w:rsid w:val="002A3D01"/>
    <w:rsid w:val="002A3D66"/>
    <w:rsid w:val="002A47F8"/>
    <w:rsid w:val="002A517D"/>
    <w:rsid w:val="002A6770"/>
    <w:rsid w:val="002A7D42"/>
    <w:rsid w:val="002C0634"/>
    <w:rsid w:val="002C32B3"/>
    <w:rsid w:val="002C7585"/>
    <w:rsid w:val="002D0CE3"/>
    <w:rsid w:val="002D6CCE"/>
    <w:rsid w:val="002E1CF0"/>
    <w:rsid w:val="002F06C6"/>
    <w:rsid w:val="002F22C8"/>
    <w:rsid w:val="0030074C"/>
    <w:rsid w:val="00302904"/>
    <w:rsid w:val="003073AC"/>
    <w:rsid w:val="00313FAF"/>
    <w:rsid w:val="00315E3F"/>
    <w:rsid w:val="00322E46"/>
    <w:rsid w:val="00325321"/>
    <w:rsid w:val="00325750"/>
    <w:rsid w:val="00330A7D"/>
    <w:rsid w:val="0033372D"/>
    <w:rsid w:val="003352FF"/>
    <w:rsid w:val="003366D3"/>
    <w:rsid w:val="00341A7B"/>
    <w:rsid w:val="003522BE"/>
    <w:rsid w:val="0035342F"/>
    <w:rsid w:val="003609CA"/>
    <w:rsid w:val="00363B18"/>
    <w:rsid w:val="003678CD"/>
    <w:rsid w:val="00370B3A"/>
    <w:rsid w:val="0037163E"/>
    <w:rsid w:val="003753DD"/>
    <w:rsid w:val="00377997"/>
    <w:rsid w:val="00382177"/>
    <w:rsid w:val="00382E30"/>
    <w:rsid w:val="00382E84"/>
    <w:rsid w:val="003915AB"/>
    <w:rsid w:val="00391E99"/>
    <w:rsid w:val="00392ECD"/>
    <w:rsid w:val="003A112C"/>
    <w:rsid w:val="003A754F"/>
    <w:rsid w:val="003B0716"/>
    <w:rsid w:val="003B0F30"/>
    <w:rsid w:val="003B23BF"/>
    <w:rsid w:val="003C4B85"/>
    <w:rsid w:val="003C64CE"/>
    <w:rsid w:val="003D1CF1"/>
    <w:rsid w:val="003D2F62"/>
    <w:rsid w:val="003D4E5E"/>
    <w:rsid w:val="003E2C98"/>
    <w:rsid w:val="003E3FA3"/>
    <w:rsid w:val="003F1AD0"/>
    <w:rsid w:val="003F6865"/>
    <w:rsid w:val="004004B9"/>
    <w:rsid w:val="00414BC9"/>
    <w:rsid w:val="00422C71"/>
    <w:rsid w:val="00425641"/>
    <w:rsid w:val="00426D4B"/>
    <w:rsid w:val="00430E31"/>
    <w:rsid w:val="004327F7"/>
    <w:rsid w:val="00432809"/>
    <w:rsid w:val="004341B8"/>
    <w:rsid w:val="004403D6"/>
    <w:rsid w:val="00441D20"/>
    <w:rsid w:val="00442CE2"/>
    <w:rsid w:val="00445FE7"/>
    <w:rsid w:val="0044672B"/>
    <w:rsid w:val="00452216"/>
    <w:rsid w:val="004530BE"/>
    <w:rsid w:val="0045324E"/>
    <w:rsid w:val="00456E04"/>
    <w:rsid w:val="00462903"/>
    <w:rsid w:val="00465766"/>
    <w:rsid w:val="0047549F"/>
    <w:rsid w:val="00483BF8"/>
    <w:rsid w:val="00486069"/>
    <w:rsid w:val="00492771"/>
    <w:rsid w:val="00493131"/>
    <w:rsid w:val="00495F38"/>
    <w:rsid w:val="004A05FF"/>
    <w:rsid w:val="004A74F3"/>
    <w:rsid w:val="004B397D"/>
    <w:rsid w:val="004C1957"/>
    <w:rsid w:val="004C3897"/>
    <w:rsid w:val="004D33E7"/>
    <w:rsid w:val="004D3D78"/>
    <w:rsid w:val="004F1952"/>
    <w:rsid w:val="004F36F4"/>
    <w:rsid w:val="00507815"/>
    <w:rsid w:val="00513252"/>
    <w:rsid w:val="005136CE"/>
    <w:rsid w:val="00517E3D"/>
    <w:rsid w:val="005246CD"/>
    <w:rsid w:val="00546C0C"/>
    <w:rsid w:val="005505A7"/>
    <w:rsid w:val="005602F4"/>
    <w:rsid w:val="00572E03"/>
    <w:rsid w:val="00575C0F"/>
    <w:rsid w:val="005864FC"/>
    <w:rsid w:val="005977CD"/>
    <w:rsid w:val="005A552D"/>
    <w:rsid w:val="005A6573"/>
    <w:rsid w:val="005A65D2"/>
    <w:rsid w:val="005B2251"/>
    <w:rsid w:val="005B2B60"/>
    <w:rsid w:val="005D01FD"/>
    <w:rsid w:val="005D5E54"/>
    <w:rsid w:val="005D711D"/>
    <w:rsid w:val="005E3596"/>
    <w:rsid w:val="005E4137"/>
    <w:rsid w:val="005E57BA"/>
    <w:rsid w:val="005E5995"/>
    <w:rsid w:val="005F0D23"/>
    <w:rsid w:val="005F2A52"/>
    <w:rsid w:val="005F2FB9"/>
    <w:rsid w:val="005F43E3"/>
    <w:rsid w:val="00612E16"/>
    <w:rsid w:val="00613490"/>
    <w:rsid w:val="00616750"/>
    <w:rsid w:val="00625A29"/>
    <w:rsid w:val="00641BF0"/>
    <w:rsid w:val="00642C66"/>
    <w:rsid w:val="00643740"/>
    <w:rsid w:val="006444A2"/>
    <w:rsid w:val="0065264F"/>
    <w:rsid w:val="006544AB"/>
    <w:rsid w:val="006628AB"/>
    <w:rsid w:val="00670CB8"/>
    <w:rsid w:val="0068618C"/>
    <w:rsid w:val="006931AF"/>
    <w:rsid w:val="00694B3E"/>
    <w:rsid w:val="00695E50"/>
    <w:rsid w:val="006962BC"/>
    <w:rsid w:val="006A2033"/>
    <w:rsid w:val="006A76A9"/>
    <w:rsid w:val="006B640F"/>
    <w:rsid w:val="006B7A6D"/>
    <w:rsid w:val="006C095C"/>
    <w:rsid w:val="006C2BF6"/>
    <w:rsid w:val="006D0308"/>
    <w:rsid w:val="006D4555"/>
    <w:rsid w:val="006E0166"/>
    <w:rsid w:val="006E2212"/>
    <w:rsid w:val="006E5008"/>
    <w:rsid w:val="006F03D6"/>
    <w:rsid w:val="00701669"/>
    <w:rsid w:val="00703166"/>
    <w:rsid w:val="007044B9"/>
    <w:rsid w:val="007070E6"/>
    <w:rsid w:val="00710D06"/>
    <w:rsid w:val="00717FB9"/>
    <w:rsid w:val="00720E11"/>
    <w:rsid w:val="00723CA6"/>
    <w:rsid w:val="00727020"/>
    <w:rsid w:val="007275CE"/>
    <w:rsid w:val="007340B8"/>
    <w:rsid w:val="00752216"/>
    <w:rsid w:val="00753F44"/>
    <w:rsid w:val="00754B87"/>
    <w:rsid w:val="0075601D"/>
    <w:rsid w:val="0076504B"/>
    <w:rsid w:val="00770D23"/>
    <w:rsid w:val="00771BA8"/>
    <w:rsid w:val="00771C7D"/>
    <w:rsid w:val="00776A76"/>
    <w:rsid w:val="00781491"/>
    <w:rsid w:val="00781F3F"/>
    <w:rsid w:val="0078484B"/>
    <w:rsid w:val="00787708"/>
    <w:rsid w:val="00787CD6"/>
    <w:rsid w:val="00791D31"/>
    <w:rsid w:val="00791F9B"/>
    <w:rsid w:val="007965B0"/>
    <w:rsid w:val="007A525A"/>
    <w:rsid w:val="007A697E"/>
    <w:rsid w:val="007B4F68"/>
    <w:rsid w:val="007C5E3B"/>
    <w:rsid w:val="007C6261"/>
    <w:rsid w:val="007C7AF3"/>
    <w:rsid w:val="007D32AA"/>
    <w:rsid w:val="007D5911"/>
    <w:rsid w:val="007D711D"/>
    <w:rsid w:val="007E225E"/>
    <w:rsid w:val="007E2EDE"/>
    <w:rsid w:val="007E3073"/>
    <w:rsid w:val="007F4F00"/>
    <w:rsid w:val="007F69B3"/>
    <w:rsid w:val="007F7EB1"/>
    <w:rsid w:val="00800D22"/>
    <w:rsid w:val="00801D3A"/>
    <w:rsid w:val="00804740"/>
    <w:rsid w:val="00806A9B"/>
    <w:rsid w:val="00811BCE"/>
    <w:rsid w:val="00816639"/>
    <w:rsid w:val="00817FBC"/>
    <w:rsid w:val="00821055"/>
    <w:rsid w:val="008241C9"/>
    <w:rsid w:val="008305B2"/>
    <w:rsid w:val="00830DDC"/>
    <w:rsid w:val="00833FEA"/>
    <w:rsid w:val="00836D03"/>
    <w:rsid w:val="00836D70"/>
    <w:rsid w:val="00837497"/>
    <w:rsid w:val="00843974"/>
    <w:rsid w:val="008547E0"/>
    <w:rsid w:val="00861557"/>
    <w:rsid w:val="0086343E"/>
    <w:rsid w:val="00873920"/>
    <w:rsid w:val="008749E9"/>
    <w:rsid w:val="0087781F"/>
    <w:rsid w:val="00877A57"/>
    <w:rsid w:val="0088220B"/>
    <w:rsid w:val="008844CC"/>
    <w:rsid w:val="008904CA"/>
    <w:rsid w:val="0089567B"/>
    <w:rsid w:val="008A06BB"/>
    <w:rsid w:val="008A2DC9"/>
    <w:rsid w:val="008A3E8E"/>
    <w:rsid w:val="008B2A77"/>
    <w:rsid w:val="008C2858"/>
    <w:rsid w:val="008C4CC3"/>
    <w:rsid w:val="008C62F4"/>
    <w:rsid w:val="008C766A"/>
    <w:rsid w:val="008D7C66"/>
    <w:rsid w:val="008E2757"/>
    <w:rsid w:val="008F7587"/>
    <w:rsid w:val="00900395"/>
    <w:rsid w:val="009018D4"/>
    <w:rsid w:val="00905B8F"/>
    <w:rsid w:val="00911E9D"/>
    <w:rsid w:val="00913EC2"/>
    <w:rsid w:val="00921D12"/>
    <w:rsid w:val="009265D2"/>
    <w:rsid w:val="009336DC"/>
    <w:rsid w:val="009355A4"/>
    <w:rsid w:val="009462BB"/>
    <w:rsid w:val="00946942"/>
    <w:rsid w:val="009472E4"/>
    <w:rsid w:val="0095059E"/>
    <w:rsid w:val="0095213A"/>
    <w:rsid w:val="009533FA"/>
    <w:rsid w:val="00965966"/>
    <w:rsid w:val="0096623E"/>
    <w:rsid w:val="009711E2"/>
    <w:rsid w:val="009727FF"/>
    <w:rsid w:val="00983F64"/>
    <w:rsid w:val="009844B4"/>
    <w:rsid w:val="00990602"/>
    <w:rsid w:val="009914ED"/>
    <w:rsid w:val="00991E7C"/>
    <w:rsid w:val="00994107"/>
    <w:rsid w:val="009A014F"/>
    <w:rsid w:val="009A28B3"/>
    <w:rsid w:val="009A2F75"/>
    <w:rsid w:val="009A6A71"/>
    <w:rsid w:val="009C4409"/>
    <w:rsid w:val="009C4647"/>
    <w:rsid w:val="009C50ED"/>
    <w:rsid w:val="009D407A"/>
    <w:rsid w:val="009E2845"/>
    <w:rsid w:val="009E60AE"/>
    <w:rsid w:val="009E7A23"/>
    <w:rsid w:val="009F2A72"/>
    <w:rsid w:val="009F4D4C"/>
    <w:rsid w:val="009F7942"/>
    <w:rsid w:val="00A006B2"/>
    <w:rsid w:val="00A019D5"/>
    <w:rsid w:val="00A078BC"/>
    <w:rsid w:val="00A12C5B"/>
    <w:rsid w:val="00A13C4C"/>
    <w:rsid w:val="00A150A5"/>
    <w:rsid w:val="00A17271"/>
    <w:rsid w:val="00A23F8E"/>
    <w:rsid w:val="00A25242"/>
    <w:rsid w:val="00A309A8"/>
    <w:rsid w:val="00A32F05"/>
    <w:rsid w:val="00A33DAF"/>
    <w:rsid w:val="00A341FB"/>
    <w:rsid w:val="00A36B35"/>
    <w:rsid w:val="00A4057D"/>
    <w:rsid w:val="00A432AE"/>
    <w:rsid w:val="00A456D9"/>
    <w:rsid w:val="00A47FA6"/>
    <w:rsid w:val="00A50B00"/>
    <w:rsid w:val="00A5545F"/>
    <w:rsid w:val="00A57A12"/>
    <w:rsid w:val="00A61E27"/>
    <w:rsid w:val="00A71F50"/>
    <w:rsid w:val="00A75026"/>
    <w:rsid w:val="00A91637"/>
    <w:rsid w:val="00A937BC"/>
    <w:rsid w:val="00A93CA3"/>
    <w:rsid w:val="00AA53AD"/>
    <w:rsid w:val="00AB2E1D"/>
    <w:rsid w:val="00AB7F7D"/>
    <w:rsid w:val="00AC1E82"/>
    <w:rsid w:val="00AC2EAB"/>
    <w:rsid w:val="00AC3181"/>
    <w:rsid w:val="00AC38A8"/>
    <w:rsid w:val="00AC5CDC"/>
    <w:rsid w:val="00AC72ED"/>
    <w:rsid w:val="00AC7D09"/>
    <w:rsid w:val="00AD0334"/>
    <w:rsid w:val="00AD5905"/>
    <w:rsid w:val="00AE28E7"/>
    <w:rsid w:val="00AE303E"/>
    <w:rsid w:val="00AE314B"/>
    <w:rsid w:val="00AE3706"/>
    <w:rsid w:val="00AE6363"/>
    <w:rsid w:val="00AE686B"/>
    <w:rsid w:val="00AF01F4"/>
    <w:rsid w:val="00B04095"/>
    <w:rsid w:val="00B12B51"/>
    <w:rsid w:val="00B130AF"/>
    <w:rsid w:val="00B13148"/>
    <w:rsid w:val="00B14582"/>
    <w:rsid w:val="00B15061"/>
    <w:rsid w:val="00B164CC"/>
    <w:rsid w:val="00B26140"/>
    <w:rsid w:val="00B2727D"/>
    <w:rsid w:val="00B30207"/>
    <w:rsid w:val="00B31F88"/>
    <w:rsid w:val="00B32CB9"/>
    <w:rsid w:val="00B34DCF"/>
    <w:rsid w:val="00B36B3B"/>
    <w:rsid w:val="00B41F71"/>
    <w:rsid w:val="00B42260"/>
    <w:rsid w:val="00B50E50"/>
    <w:rsid w:val="00B57D94"/>
    <w:rsid w:val="00B626B4"/>
    <w:rsid w:val="00B67EF2"/>
    <w:rsid w:val="00B738D7"/>
    <w:rsid w:val="00B75311"/>
    <w:rsid w:val="00B903A1"/>
    <w:rsid w:val="00BA0ADF"/>
    <w:rsid w:val="00BA3D06"/>
    <w:rsid w:val="00BA5987"/>
    <w:rsid w:val="00BB405D"/>
    <w:rsid w:val="00BD2EEA"/>
    <w:rsid w:val="00BE0C80"/>
    <w:rsid w:val="00BE1CB6"/>
    <w:rsid w:val="00BE3473"/>
    <w:rsid w:val="00BF59B3"/>
    <w:rsid w:val="00BF7EA2"/>
    <w:rsid w:val="00C00E03"/>
    <w:rsid w:val="00C102BB"/>
    <w:rsid w:val="00C11032"/>
    <w:rsid w:val="00C12AD5"/>
    <w:rsid w:val="00C15536"/>
    <w:rsid w:val="00C17009"/>
    <w:rsid w:val="00C20164"/>
    <w:rsid w:val="00C2198B"/>
    <w:rsid w:val="00C23CDB"/>
    <w:rsid w:val="00C252EC"/>
    <w:rsid w:val="00C25CC3"/>
    <w:rsid w:val="00C30AA0"/>
    <w:rsid w:val="00C31815"/>
    <w:rsid w:val="00C31F6C"/>
    <w:rsid w:val="00C34CE9"/>
    <w:rsid w:val="00C35CDF"/>
    <w:rsid w:val="00C37964"/>
    <w:rsid w:val="00C4507F"/>
    <w:rsid w:val="00C467E8"/>
    <w:rsid w:val="00C50343"/>
    <w:rsid w:val="00C5073E"/>
    <w:rsid w:val="00C522B4"/>
    <w:rsid w:val="00C53EBE"/>
    <w:rsid w:val="00C5690E"/>
    <w:rsid w:val="00C57819"/>
    <w:rsid w:val="00C678BF"/>
    <w:rsid w:val="00C773F7"/>
    <w:rsid w:val="00C81FF2"/>
    <w:rsid w:val="00C916F7"/>
    <w:rsid w:val="00C921BB"/>
    <w:rsid w:val="00C93740"/>
    <w:rsid w:val="00CA2729"/>
    <w:rsid w:val="00CA5E11"/>
    <w:rsid w:val="00CA6BBB"/>
    <w:rsid w:val="00CB2A4A"/>
    <w:rsid w:val="00CB2D36"/>
    <w:rsid w:val="00CB549F"/>
    <w:rsid w:val="00CD6015"/>
    <w:rsid w:val="00CE50C9"/>
    <w:rsid w:val="00CF4865"/>
    <w:rsid w:val="00D006B2"/>
    <w:rsid w:val="00D07A87"/>
    <w:rsid w:val="00D135B9"/>
    <w:rsid w:val="00D14960"/>
    <w:rsid w:val="00D27102"/>
    <w:rsid w:val="00D30D8B"/>
    <w:rsid w:val="00D417ED"/>
    <w:rsid w:val="00D41B86"/>
    <w:rsid w:val="00D42A7E"/>
    <w:rsid w:val="00D46E38"/>
    <w:rsid w:val="00D56091"/>
    <w:rsid w:val="00D640C0"/>
    <w:rsid w:val="00D71A56"/>
    <w:rsid w:val="00D7768B"/>
    <w:rsid w:val="00D87815"/>
    <w:rsid w:val="00D9002E"/>
    <w:rsid w:val="00D90487"/>
    <w:rsid w:val="00D92537"/>
    <w:rsid w:val="00D92FF1"/>
    <w:rsid w:val="00D932F6"/>
    <w:rsid w:val="00DA3795"/>
    <w:rsid w:val="00DB2C7D"/>
    <w:rsid w:val="00DC6D5B"/>
    <w:rsid w:val="00DD270E"/>
    <w:rsid w:val="00DD48FF"/>
    <w:rsid w:val="00DE5936"/>
    <w:rsid w:val="00DE667C"/>
    <w:rsid w:val="00DF368B"/>
    <w:rsid w:val="00DF6475"/>
    <w:rsid w:val="00E01AB6"/>
    <w:rsid w:val="00E01C13"/>
    <w:rsid w:val="00E01D81"/>
    <w:rsid w:val="00E066DA"/>
    <w:rsid w:val="00E25940"/>
    <w:rsid w:val="00E3059D"/>
    <w:rsid w:val="00E34F03"/>
    <w:rsid w:val="00E36148"/>
    <w:rsid w:val="00E40ABE"/>
    <w:rsid w:val="00E460A4"/>
    <w:rsid w:val="00E4640C"/>
    <w:rsid w:val="00E50A87"/>
    <w:rsid w:val="00E50D23"/>
    <w:rsid w:val="00E50DB0"/>
    <w:rsid w:val="00E51535"/>
    <w:rsid w:val="00E57BC5"/>
    <w:rsid w:val="00E60936"/>
    <w:rsid w:val="00E62DFB"/>
    <w:rsid w:val="00E658CF"/>
    <w:rsid w:val="00E670C4"/>
    <w:rsid w:val="00E80E26"/>
    <w:rsid w:val="00E81263"/>
    <w:rsid w:val="00E9037E"/>
    <w:rsid w:val="00E91ABE"/>
    <w:rsid w:val="00EA55F6"/>
    <w:rsid w:val="00EA5736"/>
    <w:rsid w:val="00EB620E"/>
    <w:rsid w:val="00EB75DB"/>
    <w:rsid w:val="00EB7C1B"/>
    <w:rsid w:val="00EC2D91"/>
    <w:rsid w:val="00EC676E"/>
    <w:rsid w:val="00ED1100"/>
    <w:rsid w:val="00ED6D13"/>
    <w:rsid w:val="00EE4914"/>
    <w:rsid w:val="00EF44CD"/>
    <w:rsid w:val="00EF52DC"/>
    <w:rsid w:val="00F07D23"/>
    <w:rsid w:val="00F1189E"/>
    <w:rsid w:val="00F2019E"/>
    <w:rsid w:val="00F20444"/>
    <w:rsid w:val="00F2074F"/>
    <w:rsid w:val="00F21936"/>
    <w:rsid w:val="00F2720D"/>
    <w:rsid w:val="00F319CB"/>
    <w:rsid w:val="00F32073"/>
    <w:rsid w:val="00F351AB"/>
    <w:rsid w:val="00F37384"/>
    <w:rsid w:val="00F458AA"/>
    <w:rsid w:val="00F47316"/>
    <w:rsid w:val="00F56D8D"/>
    <w:rsid w:val="00F57715"/>
    <w:rsid w:val="00F62A6C"/>
    <w:rsid w:val="00F633A5"/>
    <w:rsid w:val="00F73B78"/>
    <w:rsid w:val="00F80369"/>
    <w:rsid w:val="00F81B1F"/>
    <w:rsid w:val="00F83DBC"/>
    <w:rsid w:val="00F83F38"/>
    <w:rsid w:val="00F8550F"/>
    <w:rsid w:val="00F85608"/>
    <w:rsid w:val="00F85DBA"/>
    <w:rsid w:val="00FA28CF"/>
    <w:rsid w:val="00FA314F"/>
    <w:rsid w:val="00FA3590"/>
    <w:rsid w:val="00FA397A"/>
    <w:rsid w:val="00FA6833"/>
    <w:rsid w:val="00FA699A"/>
    <w:rsid w:val="00FB32CA"/>
    <w:rsid w:val="00FB7B53"/>
    <w:rsid w:val="00FC030A"/>
    <w:rsid w:val="00FC1ACA"/>
    <w:rsid w:val="00FC7F68"/>
    <w:rsid w:val="00FD12AF"/>
    <w:rsid w:val="00FD19DC"/>
    <w:rsid w:val="00FE0E5E"/>
    <w:rsid w:val="00FE1396"/>
    <w:rsid w:val="00FE18BB"/>
    <w:rsid w:val="00FE476E"/>
    <w:rsid w:val="00FE49AD"/>
    <w:rsid w:val="00FF07FD"/>
    <w:rsid w:val="00FF7A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0EB5B9"/>
  <w15:chartTrackingRefBased/>
  <w15:docId w15:val="{B2284F28-D88F-4AD2-AD90-C261CD5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0A5"/>
    <w:pPr>
      <w:bidi/>
    </w:pPr>
    <w:rPr>
      <w:sz w:val="24"/>
      <w:szCs w:val="24"/>
      <w:lang w:eastAsia="he-IL"/>
    </w:rPr>
  </w:style>
  <w:style w:type="paragraph" w:styleId="1">
    <w:name w:val="heading 1"/>
    <w:basedOn w:val="a"/>
    <w:next w:val="a"/>
    <w:qFormat/>
    <w:pPr>
      <w:keepNext/>
      <w:outlineLvl w:val="0"/>
    </w:pPr>
    <w:rPr>
      <w:u w:val="single"/>
    </w:rPr>
  </w:style>
  <w:style w:type="paragraph" w:styleId="2">
    <w:name w:val="heading 2"/>
    <w:basedOn w:val="a"/>
    <w:next w:val="a"/>
    <w:qFormat/>
    <w:pPr>
      <w:keepNext/>
      <w:outlineLvl w:val="1"/>
    </w:pPr>
    <w:rPr>
      <w:rFonts w:ascii="Arial" w:hAnsi="Arial" w:cs="Arial"/>
      <w:sz w:val="28"/>
      <w:szCs w:val="28"/>
    </w:rPr>
  </w:style>
  <w:style w:type="paragraph" w:styleId="3">
    <w:name w:val="heading 3"/>
    <w:basedOn w:val="a"/>
    <w:next w:val="a"/>
    <w:qFormat/>
    <w:pPr>
      <w:keepNext/>
      <w:outlineLvl w:val="2"/>
    </w:pPr>
    <w:rPr>
      <w:rFonts w:cs="David"/>
      <w:b/>
      <w:bCs/>
      <w:sz w:val="28"/>
      <w:szCs w:val="28"/>
      <w:u w:val="single"/>
    </w:rPr>
  </w:style>
  <w:style w:type="paragraph" w:styleId="4">
    <w:name w:val="heading 4"/>
    <w:basedOn w:val="a"/>
    <w:next w:val="a"/>
    <w:qFormat/>
    <w:pPr>
      <w:keepNext/>
      <w:jc w:val="center"/>
      <w:outlineLvl w:val="3"/>
    </w:pPr>
    <w:rPr>
      <w:rFonts w:ascii="Arial" w:hAnsi="Arial" w:cs="Arial"/>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lang w:val="x-none"/>
    </w:rPr>
  </w:style>
  <w:style w:type="paragraph" w:styleId="a5">
    <w:name w:val="footer"/>
    <w:basedOn w:val="a"/>
    <w:semiHidden/>
    <w:pPr>
      <w:tabs>
        <w:tab w:val="center" w:pos="4153"/>
        <w:tab w:val="right" w:pos="8306"/>
      </w:tabs>
    </w:pPr>
  </w:style>
  <w:style w:type="character" w:styleId="Hyperlink">
    <w:name w:val="Hyperlink"/>
    <w:uiPriority w:val="99"/>
    <w:rPr>
      <w:color w:val="0000FF"/>
      <w:u w:val="single"/>
    </w:rPr>
  </w:style>
  <w:style w:type="paragraph" w:styleId="a6">
    <w:name w:val="Title"/>
    <w:basedOn w:val="a"/>
    <w:qFormat/>
    <w:pPr>
      <w:autoSpaceDE w:val="0"/>
      <w:autoSpaceDN w:val="0"/>
      <w:bidi w:val="0"/>
      <w:adjustRightInd w:val="0"/>
      <w:jc w:val="center"/>
    </w:pPr>
    <w:rPr>
      <w:rFonts w:ascii="Arial" w:hAnsi="Arial" w:cs="Arial"/>
      <w:u w:val="single"/>
    </w:rPr>
  </w:style>
  <w:style w:type="paragraph" w:styleId="NormalWeb">
    <w:name w:val="Normal (Web)"/>
    <w:basedOn w:val="a"/>
    <w:pPr>
      <w:bidi w:val="0"/>
      <w:spacing w:before="100" w:beforeAutospacing="1" w:after="100" w:afterAutospacing="1"/>
    </w:pPr>
    <w:rPr>
      <w:rFonts w:ascii="Arial Unicode MS" w:eastAsia="Arial Unicode MS" w:hAnsi="Arial Unicode MS" w:cs="Arial Unicode MS"/>
    </w:rPr>
  </w:style>
  <w:style w:type="character" w:customStyle="1" w:styleId="a4">
    <w:name w:val="כותרת עליונה תו"/>
    <w:link w:val="a3"/>
    <w:uiPriority w:val="99"/>
    <w:rsid w:val="00836D70"/>
    <w:rPr>
      <w:sz w:val="24"/>
      <w:szCs w:val="24"/>
      <w:lang w:eastAsia="he-IL"/>
    </w:rPr>
  </w:style>
  <w:style w:type="paragraph" w:styleId="-1">
    <w:name w:val="Colorful List Accent 1"/>
    <w:basedOn w:val="a"/>
    <w:uiPriority w:val="34"/>
    <w:qFormat/>
    <w:rsid w:val="00152FD8"/>
    <w:pPr>
      <w:ind w:left="720"/>
    </w:pPr>
    <w:rPr>
      <w:rFonts w:ascii="Calibri" w:eastAsia="Calibri" w:hAnsi="Calibri" w:cs="Arial"/>
      <w:color w:val="1F497D"/>
      <w:sz w:val="22"/>
      <w:lang w:eastAsia="en-US"/>
    </w:rPr>
  </w:style>
  <w:style w:type="table" w:styleId="a7">
    <w:name w:val="Table Grid"/>
    <w:basedOn w:val="a1"/>
    <w:uiPriority w:val="59"/>
    <w:rsid w:val="00C2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FA28CF"/>
    <w:rPr>
      <w:b/>
      <w:bCs/>
    </w:rPr>
  </w:style>
  <w:style w:type="paragraph" w:customStyle="1" w:styleId="bulletoutline">
    <w:name w:val="bullet outline"/>
    <w:basedOn w:val="a"/>
    <w:rsid w:val="00A71F50"/>
    <w:pPr>
      <w:numPr>
        <w:numId w:val="22"/>
      </w:numPr>
      <w:spacing w:line="360" w:lineRule="auto"/>
      <w:jc w:val="both"/>
    </w:pPr>
    <w:rPr>
      <w:rFonts w:cs="David"/>
      <w:sz w:val="23"/>
      <w:szCs w:val="26"/>
    </w:rPr>
  </w:style>
  <w:style w:type="paragraph" w:styleId="a9">
    <w:name w:val="Body Text"/>
    <w:basedOn w:val="a"/>
    <w:link w:val="aa"/>
    <w:semiHidden/>
    <w:rsid w:val="00572E03"/>
    <w:rPr>
      <w:noProof/>
      <w:sz w:val="20"/>
      <w:lang w:val="x-none"/>
    </w:rPr>
  </w:style>
  <w:style w:type="character" w:customStyle="1" w:styleId="aa">
    <w:name w:val="גוף טקסט תו"/>
    <w:link w:val="a9"/>
    <w:semiHidden/>
    <w:rsid w:val="00572E03"/>
    <w:rPr>
      <w:noProof/>
      <w:szCs w:val="24"/>
      <w:lang w:eastAsia="he-IL"/>
    </w:rPr>
  </w:style>
  <w:style w:type="paragraph" w:styleId="30">
    <w:name w:val="Body Text 3"/>
    <w:basedOn w:val="a"/>
    <w:link w:val="31"/>
    <w:uiPriority w:val="99"/>
    <w:semiHidden/>
    <w:unhideWhenUsed/>
    <w:rsid w:val="002A3A57"/>
    <w:pPr>
      <w:spacing w:after="120"/>
    </w:pPr>
    <w:rPr>
      <w:sz w:val="16"/>
      <w:szCs w:val="16"/>
      <w:lang w:val="x-none"/>
    </w:rPr>
  </w:style>
  <w:style w:type="character" w:customStyle="1" w:styleId="31">
    <w:name w:val="גוף טקסט 3 תו"/>
    <w:link w:val="30"/>
    <w:uiPriority w:val="99"/>
    <w:semiHidden/>
    <w:rsid w:val="002A3A57"/>
    <w:rPr>
      <w:sz w:val="16"/>
      <w:szCs w:val="16"/>
      <w:lang w:eastAsia="he-IL"/>
    </w:rPr>
  </w:style>
  <w:style w:type="character" w:customStyle="1" w:styleId="StyleBlue">
    <w:name w:val="Style Blue"/>
    <w:rsid w:val="00770D23"/>
    <w:rPr>
      <w:color w:val="auto"/>
    </w:rPr>
  </w:style>
  <w:style w:type="character" w:customStyle="1" w:styleId="hps">
    <w:name w:val="hps"/>
    <w:basedOn w:val="a0"/>
    <w:rsid w:val="00FF07FD"/>
  </w:style>
  <w:style w:type="character" w:customStyle="1" w:styleId="10">
    <w:name w:val="1"/>
    <w:rsid w:val="002A18D2"/>
  </w:style>
  <w:style w:type="character" w:styleId="ab">
    <w:name w:val="Unresolved Mention"/>
    <w:uiPriority w:val="99"/>
    <w:semiHidden/>
    <w:unhideWhenUsed/>
    <w:rsid w:val="004341B8"/>
    <w:rPr>
      <w:color w:val="605E5C"/>
      <w:shd w:val="clear" w:color="auto" w:fill="E1DFDD"/>
    </w:rPr>
  </w:style>
  <w:style w:type="paragraph" w:styleId="ac">
    <w:name w:val="No Spacing"/>
    <w:uiPriority w:val="1"/>
    <w:qFormat/>
    <w:rsid w:val="006628AB"/>
    <w:pPr>
      <w:bidi/>
    </w:pPr>
    <w:rPr>
      <w:rFonts w:ascii="Calibri" w:hAnsi="Calibri" w:cs="Arial"/>
      <w:sz w:val="22"/>
      <w:szCs w:val="22"/>
    </w:rPr>
  </w:style>
  <w:style w:type="paragraph" w:styleId="ad">
    <w:name w:val="annotation text"/>
    <w:basedOn w:val="a"/>
    <w:link w:val="ae"/>
    <w:uiPriority w:val="99"/>
    <w:rsid w:val="009472E4"/>
    <w:pPr>
      <w:suppressAutoHyphens/>
      <w:bidi w:val="0"/>
    </w:pPr>
    <w:rPr>
      <w:rFonts w:cs="Arial Unicode MS"/>
      <w:sz w:val="20"/>
      <w:szCs w:val="20"/>
      <w:lang w:eastAsia="ar-SA" w:bidi="ar-SA"/>
    </w:rPr>
  </w:style>
  <w:style w:type="character" w:customStyle="1" w:styleId="ae">
    <w:name w:val="טקסט הערה תו"/>
    <w:link w:val="ad"/>
    <w:uiPriority w:val="99"/>
    <w:rsid w:val="009472E4"/>
    <w:rPr>
      <w:rFonts w:cs="Arial Unicode MS"/>
      <w:lang w:eastAsia="ar-SA" w:bidi="ar-SA"/>
    </w:rPr>
  </w:style>
  <w:style w:type="character" w:styleId="FollowedHyperlink">
    <w:name w:val="FollowedHyperlink"/>
    <w:uiPriority w:val="99"/>
    <w:semiHidden/>
    <w:unhideWhenUsed/>
    <w:rsid w:val="007B4F68"/>
    <w:rPr>
      <w:color w:val="954F72"/>
      <w:u w:val="single"/>
    </w:rPr>
  </w:style>
  <w:style w:type="character" w:styleId="af">
    <w:name w:val="Emphasis"/>
    <w:uiPriority w:val="20"/>
    <w:qFormat/>
    <w:rsid w:val="0000064C"/>
    <w:rPr>
      <w:b/>
      <w:bCs/>
      <w:i w:val="0"/>
      <w:iCs w:val="0"/>
    </w:rPr>
  </w:style>
  <w:style w:type="character" w:customStyle="1" w:styleId="st1">
    <w:name w:val="st1"/>
    <w:basedOn w:val="a0"/>
    <w:rsid w:val="0000064C"/>
  </w:style>
  <w:style w:type="paragraph" w:styleId="af0">
    <w:name w:val="List Paragraph"/>
    <w:basedOn w:val="a"/>
    <w:uiPriority w:val="34"/>
    <w:qFormat/>
    <w:rsid w:val="00E01C13"/>
    <w:pPr>
      <w:spacing w:line="360" w:lineRule="auto"/>
      <w:ind w:left="720"/>
      <w:contextualSpacing/>
      <w:jc w:val="both"/>
    </w:pPr>
    <w:rPr>
      <w:rFonts w:ascii="Calibri" w:eastAsia="Calibri" w:hAnsi="Calibri" w:cs="Arial"/>
      <w:sz w:val="22"/>
      <w:szCs w:val="22"/>
      <w:lang w:eastAsia="en-US"/>
    </w:rPr>
  </w:style>
  <w:style w:type="paragraph" w:styleId="HTML">
    <w:name w:val="HTML Preformatted"/>
    <w:basedOn w:val="a"/>
    <w:link w:val="HTML0"/>
    <w:uiPriority w:val="99"/>
    <w:semiHidden/>
    <w:unhideWhenUsed/>
    <w:rsid w:val="00A93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0">
    <w:name w:val="HTML מעוצב מראש תו"/>
    <w:link w:val="HTML"/>
    <w:uiPriority w:val="99"/>
    <w:semiHidden/>
    <w:rsid w:val="00A937BC"/>
    <w:rPr>
      <w:rFonts w:ascii="Courier New" w:hAnsi="Courier New" w:cs="Courier New"/>
    </w:rPr>
  </w:style>
  <w:style w:type="character" w:customStyle="1" w:styleId="y2iqfc">
    <w:name w:val="y2iqfc"/>
    <w:basedOn w:val="a0"/>
    <w:rsid w:val="00A937BC"/>
  </w:style>
  <w:style w:type="paragraph" w:customStyle="1" w:styleId="-2">
    <w:name w:val="רגיל-2"/>
    <w:basedOn w:val="a"/>
    <w:link w:val="-20"/>
    <w:qFormat/>
    <w:rsid w:val="00A23F8E"/>
    <w:pPr>
      <w:widowControl w:val="0"/>
      <w:spacing w:before="120" w:line="360" w:lineRule="auto"/>
      <w:jc w:val="both"/>
    </w:pPr>
    <w:rPr>
      <w:rFonts w:eastAsia="Calibri" w:cs="David"/>
      <w:lang w:eastAsia="en-US"/>
    </w:rPr>
  </w:style>
  <w:style w:type="character" w:customStyle="1" w:styleId="-20">
    <w:name w:val="רגיל-2 תו"/>
    <w:link w:val="-2"/>
    <w:locked/>
    <w:rsid w:val="00A23F8E"/>
    <w:rPr>
      <w:rFonts w:eastAsia="Calibr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208">
      <w:bodyDiv w:val="1"/>
      <w:marLeft w:val="0"/>
      <w:marRight w:val="0"/>
      <w:marTop w:val="0"/>
      <w:marBottom w:val="0"/>
      <w:divBdr>
        <w:top w:val="none" w:sz="0" w:space="0" w:color="auto"/>
        <w:left w:val="none" w:sz="0" w:space="0" w:color="auto"/>
        <w:bottom w:val="none" w:sz="0" w:space="0" w:color="auto"/>
        <w:right w:val="none" w:sz="0" w:space="0" w:color="auto"/>
      </w:divBdr>
    </w:div>
    <w:div w:id="528688123">
      <w:bodyDiv w:val="1"/>
      <w:marLeft w:val="0"/>
      <w:marRight w:val="0"/>
      <w:marTop w:val="0"/>
      <w:marBottom w:val="0"/>
      <w:divBdr>
        <w:top w:val="none" w:sz="0" w:space="0" w:color="auto"/>
        <w:left w:val="none" w:sz="0" w:space="0" w:color="auto"/>
        <w:bottom w:val="none" w:sz="0" w:space="0" w:color="auto"/>
        <w:right w:val="none" w:sz="0" w:space="0" w:color="auto"/>
      </w:divBdr>
    </w:div>
    <w:div w:id="599602577">
      <w:bodyDiv w:val="1"/>
      <w:marLeft w:val="0"/>
      <w:marRight w:val="0"/>
      <w:marTop w:val="0"/>
      <w:marBottom w:val="0"/>
      <w:divBdr>
        <w:top w:val="none" w:sz="0" w:space="0" w:color="auto"/>
        <w:left w:val="none" w:sz="0" w:space="0" w:color="auto"/>
        <w:bottom w:val="none" w:sz="0" w:space="0" w:color="auto"/>
        <w:right w:val="none" w:sz="0" w:space="0" w:color="auto"/>
      </w:divBdr>
    </w:div>
    <w:div w:id="1328942574">
      <w:bodyDiv w:val="1"/>
      <w:marLeft w:val="0"/>
      <w:marRight w:val="0"/>
      <w:marTop w:val="0"/>
      <w:marBottom w:val="0"/>
      <w:divBdr>
        <w:top w:val="none" w:sz="0" w:space="0" w:color="auto"/>
        <w:left w:val="none" w:sz="0" w:space="0" w:color="auto"/>
        <w:bottom w:val="none" w:sz="0" w:space="0" w:color="auto"/>
        <w:right w:val="none" w:sz="0" w:space="0" w:color="auto"/>
      </w:divBdr>
    </w:div>
    <w:div w:id="1521965060">
      <w:bodyDiv w:val="1"/>
      <w:marLeft w:val="0"/>
      <w:marRight w:val="0"/>
      <w:marTop w:val="0"/>
      <w:marBottom w:val="0"/>
      <w:divBdr>
        <w:top w:val="none" w:sz="0" w:space="0" w:color="auto"/>
        <w:left w:val="none" w:sz="0" w:space="0" w:color="auto"/>
        <w:bottom w:val="none" w:sz="0" w:space="0" w:color="auto"/>
        <w:right w:val="none" w:sz="0" w:space="0" w:color="auto"/>
      </w:divBdr>
    </w:div>
    <w:div w:id="1738241206">
      <w:bodyDiv w:val="1"/>
      <w:marLeft w:val="0"/>
      <w:marRight w:val="0"/>
      <w:marTop w:val="0"/>
      <w:marBottom w:val="0"/>
      <w:divBdr>
        <w:top w:val="none" w:sz="0" w:space="0" w:color="auto"/>
        <w:left w:val="none" w:sz="0" w:space="0" w:color="auto"/>
        <w:bottom w:val="none" w:sz="0" w:space="0" w:color="auto"/>
        <w:right w:val="none" w:sz="0" w:space="0" w:color="auto"/>
      </w:divBdr>
    </w:div>
    <w:div w:id="1972974919">
      <w:bodyDiv w:val="1"/>
      <w:marLeft w:val="0"/>
      <w:marRight w:val="0"/>
      <w:marTop w:val="0"/>
      <w:marBottom w:val="0"/>
      <w:divBdr>
        <w:top w:val="none" w:sz="0" w:space="0" w:color="auto"/>
        <w:left w:val="none" w:sz="0" w:space="0" w:color="auto"/>
        <w:bottom w:val="none" w:sz="0" w:space="0" w:color="auto"/>
        <w:right w:val="none" w:sz="0" w:space="0" w:color="auto"/>
      </w:divBdr>
    </w:div>
    <w:div w:id="20079023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shalem.org.il/pages/page/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shalem.org.il/knowledge_area/research-tool-databas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BDC52CBB12D794A8CF11665310CC987" ma:contentTypeVersion="16" ma:contentTypeDescription="צור מסמך חדש." ma:contentTypeScope="" ma:versionID="001df1aa87679774a627687bfb1a0ad8">
  <xsd:schema xmlns:xsd="http://www.w3.org/2001/XMLSchema" xmlns:xs="http://www.w3.org/2001/XMLSchema" xmlns:p="http://schemas.microsoft.com/office/2006/metadata/properties" xmlns:ns2="6f1df6d1-62b3-48ae-b812-ef3ffbdd30fb" xmlns:ns3="f5ae16cd-852b-4e61-8cf7-bca994cc31f1" targetNamespace="http://schemas.microsoft.com/office/2006/metadata/properties" ma:root="true" ma:fieldsID="b94de29b3779b22e53f13edfe738f836" ns2:_="" ns3:_="">
    <xsd:import namespace="6f1df6d1-62b3-48ae-b812-ef3ffbdd30fb"/>
    <xsd:import namespace="f5ae16cd-852b-4e61-8cf7-bca994cc3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df6d1-62b3-48ae-b812-ef3ffbdd3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16cd-852b-4e61-8cf7-bca994cc31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570a43-73a7-4c2e-b776-77a85a57b627}" ma:internalName="TaxCatchAll" ma:showField="CatchAllData" ma:web="f5ae16cd-852b-4e61-8cf7-bca994cc3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5ae16cd-852b-4e61-8cf7-bca994cc31f1"/>
    <lcf76f155ced4ddcb4097134ff3c332f xmlns="6f1df6d1-62b3-48ae-b812-ef3ffbdd3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FB9413-2348-4F70-91BA-27B9A0ED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df6d1-62b3-48ae-b812-ef3ffbdd30fb"/>
    <ds:schemaRef ds:uri="f5ae16cd-852b-4e61-8cf7-bca994cc3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A9418-56E5-41FC-BCE1-00D68678E430}">
  <ds:schemaRefs>
    <ds:schemaRef ds:uri="http://schemas.microsoft.com/sharepoint/v3/contenttype/forms"/>
  </ds:schemaRefs>
</ds:datastoreItem>
</file>

<file path=customXml/itemProps3.xml><?xml version="1.0" encoding="utf-8"?>
<ds:datastoreItem xmlns:ds="http://schemas.openxmlformats.org/officeDocument/2006/customXml" ds:itemID="{441F1430-D373-40BF-A4F1-D202C183935F}">
  <ds:schemaRefs>
    <ds:schemaRef ds:uri="http://schemas.microsoft.com/office/2006/metadata/longProperties"/>
  </ds:schemaRefs>
</ds:datastoreItem>
</file>

<file path=customXml/itemProps4.xml><?xml version="1.0" encoding="utf-8"?>
<ds:datastoreItem xmlns:ds="http://schemas.openxmlformats.org/officeDocument/2006/customXml" ds:itemID="{D32C473F-8F71-4E66-A80D-E6EC4F0DE0AB}">
  <ds:schemaRefs>
    <ds:schemaRef ds:uri="http://schemas.openxmlformats.org/officeDocument/2006/bibliography"/>
  </ds:schemaRefs>
</ds:datastoreItem>
</file>

<file path=customXml/itemProps5.xml><?xml version="1.0" encoding="utf-8"?>
<ds:datastoreItem xmlns:ds="http://schemas.openxmlformats.org/officeDocument/2006/customXml" ds:itemID="{DFFFF740-4D70-43AC-86D6-CE3BD7CA2CC8}">
  <ds:schemaRefs>
    <ds:schemaRef ds:uri="http://purl.org/dc/terms/"/>
    <ds:schemaRef ds:uri="http://schemas.microsoft.com/office/2006/documentManagement/types"/>
    <ds:schemaRef ds:uri="f5ae16cd-852b-4e61-8cf7-bca994cc31f1"/>
    <ds:schemaRef ds:uri="http://schemas.microsoft.com/office/infopath/2007/PartnerControls"/>
    <ds:schemaRef ds:uri="http://purl.org/dc/dcmitype/"/>
    <ds:schemaRef ds:uri="http://purl.org/dc/elements/1.1/"/>
    <ds:schemaRef ds:uri="http://schemas.openxmlformats.org/package/2006/metadata/core-properties"/>
    <ds:schemaRef ds:uri="6f1df6d1-62b3-48ae-b812-ef3ffbdd30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2742</Characters>
  <Application>Microsoft Office Word</Application>
  <DocSecurity>0</DocSecurity>
  <Lines>51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890-166-2019 תקציר באנגלית</vt:lpstr>
      <vt:lpstr>יום חמישי 07 פברואר 2008</vt:lpstr>
    </vt:vector>
  </TitlesOfParts>
  <Company/>
  <LinksUpToDate>false</LinksUpToDate>
  <CharactersWithSpaces>3215</CharactersWithSpaces>
  <SharedDoc>false</SharedDoc>
  <HLinks>
    <vt:vector size="18" baseType="variant">
      <vt:variant>
        <vt:i4>4915319</vt:i4>
      </vt:variant>
      <vt:variant>
        <vt:i4>6</vt:i4>
      </vt:variant>
      <vt:variant>
        <vt:i4>0</vt:i4>
      </vt:variant>
      <vt:variant>
        <vt:i4>5</vt:i4>
      </vt:variant>
      <vt:variant>
        <vt:lpwstr>https://www.kshalem.org.il/knowledge_area/research-tool-database/</vt:lpwstr>
      </vt:variant>
      <vt:variant>
        <vt:lpwstr/>
      </vt:variant>
      <vt:variant>
        <vt:i4>7995493</vt:i4>
      </vt:variant>
      <vt:variant>
        <vt:i4>3</vt:i4>
      </vt:variant>
      <vt:variant>
        <vt:i4>0</vt:i4>
      </vt:variant>
      <vt:variant>
        <vt:i4>5</vt:i4>
      </vt:variant>
      <vt:variant>
        <vt:lpwstr>http://www.kshalem.org.il/pages/page/28</vt:lpwstr>
      </vt:variant>
      <vt:variant>
        <vt:lpwstr/>
      </vt:variant>
      <vt:variant>
        <vt:i4>6553655</vt:i4>
      </vt:variant>
      <vt:variant>
        <vt:i4>0</vt:i4>
      </vt:variant>
      <vt:variant>
        <vt:i4>0</vt:i4>
      </vt:variant>
      <vt:variant>
        <vt:i4>5</vt:i4>
      </vt:variant>
      <vt:variant>
        <vt:lpwstr>https://www.kshalem.org.il/knowledge/%d7%aa%d7%a8%d7%92%d7%95%d7%9d-%d7%9c%d7%a2%d7%91%d7%a8%d7%99%d7%aa-%d7%95%d7%a2%d7%a8%d7%91%d7%99%d7%aa-%d7%95%d7%aa%d7%99%d7%a7%d7%95%d7%a3-%d7%94%d7%92%d7%a8%d7%a1%d7%94-%d7%94%d7%9e%d7%aa%d7%95/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890-166-2019 תקציר באנגלית</dc:title>
  <dc:subject/>
  <dc:creator>orna</dc:creator>
  <cp:keywords>Produced By WeCo Office Accessibilty</cp:keywords>
  <cp:lastModifiedBy>Sharon</cp:lastModifiedBy>
  <cp:revision>2</cp:revision>
  <cp:lastPrinted>2023-08-06T05:51:00Z</cp:lastPrinted>
  <dcterms:created xsi:type="dcterms:W3CDTF">2025-08-02T09:51:00Z</dcterms:created>
  <dcterms:modified xsi:type="dcterms:W3CDTF">2025-08-02T09:51:00Z</dcterms:modified>
  <cp:category>Clean Validation report was produced on: 06/08/2023 08:50:04</cp:category>
  <dc:language>‏‏אנגלית (ארצות הברית)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סוג מסמך תפעולי">
    <vt:lpwstr>מסמכי גמר פרוייקט</vt:lpwstr>
  </property>
  <property fmtid="{D5CDD505-2E9C-101B-9397-08002B2CF9AE}" pid="3" name="טסט מטה דטה">
    <vt:lpwstr/>
  </property>
  <property fmtid="{D5CDD505-2E9C-101B-9397-08002B2CF9AE}" pid="4" name="שנה">
    <vt:lpwstr>2020</vt:lpwstr>
  </property>
  <property fmtid="{D5CDD505-2E9C-101B-9397-08002B2CF9AE}" pid="5" name="n642dea69d44487e9c70de9ef4513ea3">
    <vt:lpwstr/>
  </property>
  <property fmtid="{D5CDD505-2E9C-101B-9397-08002B2CF9AE}" pid="6" name="תיקייה0">
    <vt:lpwstr>;#כלי מחקר ומיון;#</vt:lpwstr>
  </property>
  <property fmtid="{D5CDD505-2E9C-101B-9397-08002B2CF9AE}" pid="7" name="GrammarlyDocumentId">
    <vt:lpwstr>f2d66ba65252921d1f95615b20128fc4886ef971487dbc8250e30d1804f25ca4</vt:lpwstr>
  </property>
  <property fmtid="{D5CDD505-2E9C-101B-9397-08002B2CF9AE}" pid="8" name="DelEmptyrows">
    <vt:bool>false</vt:bool>
  </property>
  <property fmtid="{D5CDD505-2E9C-101B-9397-08002B2CF9AE}" pid="9" name="DeDoublSpaces">
    <vt:bool>false</vt:bool>
  </property>
  <property fmtid="{D5CDD505-2E9C-101B-9397-08002B2CF9AE}" pid="10" name="ItallicConvert">
    <vt:bool>false</vt:bool>
  </property>
  <property fmtid="{D5CDD505-2E9C-101B-9397-08002B2CF9AE}" pid="11" name="RemoveUnderline">
    <vt:bool>false</vt:bool>
  </property>
  <property fmtid="{D5CDD505-2E9C-101B-9397-08002B2CF9AE}" pid="12" name="GrayScale">
    <vt:bool>false</vt:bool>
  </property>
  <property fmtid="{D5CDD505-2E9C-101B-9397-08002B2CF9AE}" pid="13" name="MinLineSpaceFlag">
    <vt:bool>false</vt:bool>
  </property>
  <property fmtid="{D5CDD505-2E9C-101B-9397-08002B2CF9AE}" pid="14" name="BodyMinFont">
    <vt:bool>false</vt:bool>
  </property>
  <property fmtid="{D5CDD505-2E9C-101B-9397-08002B2CF9AE}" pid="15" name="FootNotesMinFont">
    <vt:bool>false</vt:bool>
  </property>
</Properties>
</file>